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E61D9B" w:rsidRDefault="00E61D9B" w:rsidP="00147FB7">
      <w:pPr>
        <w:pStyle w:val="Bezodstpw"/>
        <w:jc w:val="both"/>
        <w:rPr>
          <w:rFonts w:eastAsia="Times New Roman" w:cs="Times New Roman"/>
          <w:color w:val="000000"/>
        </w:rPr>
      </w:pPr>
      <w:r w:rsidRPr="00E61D9B">
        <w:rPr>
          <w:rFonts w:eastAsia="Times New Roman" w:cs="Times New Roman"/>
          <w:color w:val="000000"/>
        </w:rPr>
        <w:t xml:space="preserve">Zgodnie z art. 13 ust. 1 i 2 </w:t>
      </w:r>
      <w:r w:rsidR="00E149D8">
        <w:rPr>
          <w:rFonts w:eastAsia="Times New Roman" w:cs="Times New Roman"/>
          <w:color w:val="000000"/>
        </w:rPr>
        <w:t xml:space="preserve">oraz art. 14 ust. 1 i 2 </w:t>
      </w:r>
      <w:r w:rsidRPr="00E61D9B">
        <w:rPr>
          <w:rFonts w:eastAsia="Times New Roman" w:cs="Times New Roman"/>
          <w:color w:val="00000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a. </w:t>
      </w:r>
      <w:r w:rsidRPr="00E61D9B">
        <w:rPr>
          <w:rFonts w:eastAsia="Times New Roman" w:cs="Times New Roman"/>
          <w:color w:val="000000"/>
        </w:rPr>
        <w:t>administratorem Pani/Pana danych osobowych jest Komendant Wojewódzki Policji we Wrocławiu, ul. Podwale 31-33, 50-040 Wrocław.</w:t>
      </w:r>
    </w:p>
    <w:p w14:paraId="668D1838" w14:textId="77777777" w:rsidR="00E61D9B" w:rsidRDefault="00E61D9B" w:rsidP="00FE5621">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b. </w:t>
      </w:r>
      <w:r w:rsidRPr="00E61D9B">
        <w:rPr>
          <w:rFonts w:eastAsia="Times New Roman" w:cs="Arial"/>
          <w:color w:val="000000"/>
        </w:rPr>
        <w:t xml:space="preserve">administrator wyznaczył Inspektora Danych Osobowych, z którym można się kontaktować pod adresem e-mail: </w:t>
      </w:r>
      <w:r w:rsidRPr="00E61D9B">
        <w:rPr>
          <w:rFonts w:eastAsia="Times New Roman" w:cs="Arial"/>
          <w:color w:val="0000FF"/>
          <w:u w:val="single"/>
        </w:rPr>
        <w:t>iod.kwp@wr.policja.gov.pl</w:t>
      </w:r>
      <w:r w:rsidRPr="00E61D9B">
        <w:rPr>
          <w:rFonts w:eastAsia="Times New Roman" w:cs="Arial"/>
          <w:color w:val="000000"/>
        </w:rPr>
        <w:t>, tel. 47 8713598</w:t>
      </w:r>
    </w:p>
    <w:p w14:paraId="4DE6FF66" w14:textId="75E5295E" w:rsidR="00E61D9B" w:rsidRPr="008C7EDB" w:rsidRDefault="00E61D9B" w:rsidP="00FE5621">
      <w:pPr>
        <w:shd w:val="clear" w:color="auto" w:fill="FFFFFF"/>
        <w:spacing w:after="0" w:line="240" w:lineRule="auto"/>
        <w:ind w:left="284"/>
        <w:jc w:val="both"/>
        <w:rPr>
          <w:rFonts w:eastAsia="Times New Roman" w:cs="Times New Roman"/>
        </w:rPr>
      </w:pPr>
      <w:r>
        <w:rPr>
          <w:rFonts w:eastAsia="Times New Roman" w:cs="Times New Roman"/>
          <w:color w:val="000000"/>
        </w:rPr>
        <w:t xml:space="preserve">c. </w:t>
      </w:r>
      <w:r w:rsidRPr="00E61D9B">
        <w:rPr>
          <w:rFonts w:eastAsia="Times New Roman" w:cs="Arial"/>
          <w:color w:val="000000"/>
        </w:rPr>
        <w:t xml:space="preserve">Pani/Pana dane osobowe przetwarzane będą na podstawie art. 6 ust. 1 lit. c RODO w celu związanym z przedmiotowym postępowaniem o udzielenie zamówienia publicznego, </w:t>
      </w:r>
      <w:r w:rsidRPr="008C7EDB">
        <w:rPr>
          <w:rFonts w:eastAsia="Times New Roman" w:cs="Arial"/>
        </w:rPr>
        <w:t>prowadzonym w t</w:t>
      </w:r>
      <w:r w:rsidR="00B76982" w:rsidRPr="008C7EDB">
        <w:rPr>
          <w:rFonts w:eastAsia="Times New Roman" w:cs="Arial"/>
        </w:rPr>
        <w:t>rybie podstawowym</w:t>
      </w:r>
      <w:r w:rsidR="00E149D8" w:rsidRPr="008C7EDB">
        <w:rPr>
          <w:rFonts w:eastAsia="Times New Roman" w:cs="Arial"/>
        </w:rPr>
        <w:t xml:space="preserve"> bez negocjacji </w:t>
      </w:r>
      <w:r w:rsidR="006D521C">
        <w:rPr>
          <w:rFonts w:eastAsia="Times New Roman" w:cs="Arial"/>
        </w:rPr>
        <w:t xml:space="preserve"> art. 275 ust. 1 ustawy z dnia 11 września 2019 r. Prawo zamówień publicznych (tj. </w:t>
      </w:r>
      <w:r w:rsidR="00032E18">
        <w:rPr>
          <w:rFonts w:eastAsia="Times New Roman" w:cs="Arial"/>
        </w:rPr>
        <w:t xml:space="preserve">Dz.U. z 2021 poz. 1129 z </w:t>
      </w:r>
      <w:proofErr w:type="spellStart"/>
      <w:r w:rsidR="00032E18">
        <w:rPr>
          <w:rFonts w:eastAsia="Times New Roman" w:cs="Arial"/>
        </w:rPr>
        <w:t>późn</w:t>
      </w:r>
      <w:proofErr w:type="spellEnd"/>
      <w:r w:rsidR="00032E18">
        <w:rPr>
          <w:rFonts w:eastAsia="Times New Roman" w:cs="Arial"/>
        </w:rPr>
        <w:t>. z</w:t>
      </w:r>
      <w:r w:rsidR="006D521C">
        <w:rPr>
          <w:rFonts w:eastAsia="Times New Roman" w:cs="Arial"/>
        </w:rPr>
        <w:t>m.) – dalej „ustawa PZP”.</w:t>
      </w:r>
    </w:p>
    <w:p w14:paraId="31E0CAD7" w14:textId="77777777" w:rsidR="00E61D9B" w:rsidRPr="008C7EDB" w:rsidRDefault="00E61D9B" w:rsidP="00FE5621">
      <w:pPr>
        <w:shd w:val="clear" w:color="auto" w:fill="FFFFFF"/>
        <w:spacing w:after="0" w:line="240" w:lineRule="auto"/>
        <w:ind w:left="284"/>
        <w:jc w:val="both"/>
        <w:rPr>
          <w:rFonts w:eastAsia="Times New Roman" w:cs="Times New Roman"/>
        </w:rPr>
      </w:pPr>
      <w:r w:rsidRPr="008C7EDB">
        <w:rPr>
          <w:rFonts w:eastAsia="Times New Roman" w:cs="Times New Roman"/>
        </w:rPr>
        <w:t xml:space="preserve">d. </w:t>
      </w:r>
      <w:r w:rsidRPr="008C7EDB">
        <w:rPr>
          <w:rFonts w:eastAsia="Times New Roman" w:cs="Arial"/>
        </w:rPr>
        <w:t>odbiorcami Pani/Pana danych osobowych będą osoby lub podmioty, którym udostępniona zostanie dokumentacja postępowania w oparciu o art. 18 oraz 74 ustawy PZP</w:t>
      </w:r>
    </w:p>
    <w:p w14:paraId="17D26B55" w14:textId="5429D1F4" w:rsidR="00E61D9B" w:rsidRPr="008C7EDB" w:rsidRDefault="00E61D9B" w:rsidP="00A9116B">
      <w:pPr>
        <w:pStyle w:val="Akapitzlist"/>
        <w:spacing w:after="150" w:line="240" w:lineRule="auto"/>
        <w:ind w:left="425"/>
        <w:jc w:val="both"/>
        <w:rPr>
          <w:rFonts w:cstheme="minorHAnsi"/>
        </w:rPr>
      </w:pPr>
      <w:r w:rsidRPr="008C7EDB">
        <w:rPr>
          <w:rFonts w:eastAsia="Times New Roman" w:cs="Times New Roman"/>
        </w:rPr>
        <w:t xml:space="preserve">e. </w:t>
      </w:r>
      <w:r w:rsidRPr="008C7EDB">
        <w:rPr>
          <w:rFonts w:eastAsia="Times New Roman" w:cs="Arial"/>
        </w:rPr>
        <w:t xml:space="preserve">Pani/Pana dane osobowe będą przechowywane, zgodnie z art. 78 ust. 1 </w:t>
      </w:r>
      <w:r w:rsidR="00F85F7B" w:rsidRPr="008C7EDB">
        <w:rPr>
          <w:rFonts w:eastAsia="Times New Roman" w:cs="Arial"/>
        </w:rPr>
        <w:t xml:space="preserve">i ust. 4 </w:t>
      </w:r>
      <w:r w:rsidR="006D521C">
        <w:rPr>
          <w:rFonts w:eastAsia="Times New Roman" w:cs="Arial"/>
        </w:rPr>
        <w:t>ustawy PZP</w:t>
      </w:r>
      <w:r w:rsidRPr="008C7EDB">
        <w:rPr>
          <w:rFonts w:eastAsia="Times New Roman" w:cs="Arial"/>
        </w:rPr>
        <w:t xml:space="preserve"> przez okres 4 lat od dnia zakończenia postępowania o udzielenie zamówienia, a jeżeli czas trwania umowy przekracza 4 lata, okres przechowywania obejmuje cały czas trwania umowy,</w:t>
      </w:r>
      <w:r w:rsidR="00EF73AE" w:rsidRPr="008C7EDB">
        <w:rPr>
          <w:rFonts w:eastAsia="Times New Roman" w:cs="Arial"/>
        </w:rPr>
        <w:t xml:space="preserve"> </w:t>
      </w:r>
      <w:r w:rsidRPr="008C7EDB">
        <w:rPr>
          <w:rFonts w:eastAsia="Times New Roman" w:cs="Arial"/>
        </w:rPr>
        <w:t>a następnie w celu archiwalnym przez okres zgodny z instrukcją kancelaryjną i Je</w:t>
      </w:r>
      <w:r w:rsidR="00E149D8" w:rsidRPr="008C7EDB">
        <w:rPr>
          <w:rFonts w:eastAsia="Times New Roman" w:cs="Arial"/>
        </w:rPr>
        <w:t>d</w:t>
      </w:r>
      <w:r w:rsidR="00A9116B" w:rsidRPr="008C7EDB">
        <w:rPr>
          <w:rFonts w:eastAsia="Times New Roman" w:cs="Arial"/>
        </w:rPr>
        <w:t xml:space="preserve">nolitym Rzeczowym Wykazem Akt. </w:t>
      </w:r>
      <w:r w:rsidR="00E149D8" w:rsidRPr="008C7EDB">
        <w:rPr>
          <w:rFonts w:eastAsia="Times New Roman" w:cstheme="minorHAnsi"/>
        </w:rPr>
        <w:t>W przypadku zamówień współfinansowanych ze środków UE przez okres</w:t>
      </w:r>
      <w:r w:rsidR="00A9116B" w:rsidRPr="008C7EDB">
        <w:rPr>
          <w:rFonts w:eastAsia="Times New Roman" w:cstheme="minorHAnsi"/>
        </w:rPr>
        <w:t xml:space="preserve"> określony przepisami o przechowywaniu i archiwizacji  </w:t>
      </w:r>
      <w:r w:rsidR="00A9116B" w:rsidRPr="008C7EDB">
        <w:rPr>
          <w:rFonts w:cstheme="minorHAnsi"/>
        </w:rPr>
        <w:t>dokumentów dotyczących projektów współfinansowanych z UE od dnia zakończenia postępowania o udzielenie zamówienia;</w:t>
      </w:r>
    </w:p>
    <w:p w14:paraId="7E6C4B74" w14:textId="1ADBD8C6" w:rsidR="00E61D9B" w:rsidRPr="00621E92" w:rsidRDefault="00E61D9B" w:rsidP="00621E92">
      <w:pPr>
        <w:pStyle w:val="Akapitzlist"/>
        <w:spacing w:after="0" w:line="240" w:lineRule="auto"/>
        <w:ind w:left="426"/>
        <w:jc w:val="both"/>
        <w:rPr>
          <w:rFonts w:ascii="Verdana" w:hAnsi="Verdana" w:cs="Arial"/>
          <w:b/>
          <w:i/>
          <w:sz w:val="20"/>
          <w:szCs w:val="20"/>
        </w:rPr>
      </w:pPr>
      <w:r w:rsidRPr="008C7EDB">
        <w:rPr>
          <w:rFonts w:eastAsia="Times New Roman" w:cstheme="minorHAnsi"/>
        </w:rPr>
        <w:t>f. obowiązek podania przez Panią/Pana danych osobowych bezpośrednio Pani/Pana dotyczących jest wymogiem ustawowym określonym w przepisach ustawy</w:t>
      </w:r>
      <w:r w:rsidRPr="008C7EDB">
        <w:rPr>
          <w:rFonts w:eastAsia="Times New Roman" w:cs="Arial"/>
        </w:rPr>
        <w:t xml:space="preserve"> </w:t>
      </w:r>
      <w:r w:rsidR="001D0AD5">
        <w:rPr>
          <w:rFonts w:eastAsia="Times New Roman" w:cs="Arial"/>
          <w:color w:val="000000"/>
        </w:rPr>
        <w:t>PZP</w:t>
      </w:r>
      <w:r w:rsidRPr="00E61D9B">
        <w:rPr>
          <w:rFonts w:eastAsia="Times New Roman" w:cs="Arial"/>
          <w:color w:val="000000"/>
        </w:rPr>
        <w:t>, związanym z udziałem w postępowaniu o udzielenie zamówienia publicznego, konsekwencje niepodania określony</w:t>
      </w:r>
      <w:r w:rsidR="001D0AD5">
        <w:rPr>
          <w:rFonts w:eastAsia="Times New Roman" w:cs="Arial"/>
          <w:color w:val="000000"/>
        </w:rPr>
        <w:t>ch danych wynikają z ustawy PZP</w:t>
      </w:r>
      <w:r w:rsidR="00621E92" w:rsidRPr="00621E92">
        <w:rPr>
          <w:rFonts w:ascii="Verdana" w:hAnsi="Verdana" w:cs="Arial"/>
          <w:sz w:val="20"/>
          <w:szCs w:val="20"/>
        </w:rPr>
        <w:t xml:space="preserve"> </w:t>
      </w:r>
      <w:r w:rsidR="00621E92" w:rsidRPr="00507F45">
        <w:rPr>
          <w:rFonts w:ascii="Verdana" w:hAnsi="Verdana" w:cs="Arial"/>
          <w:sz w:val="20"/>
          <w:szCs w:val="20"/>
        </w:rPr>
        <w:t>i będą skutkować brakiem możliwości udzielenia Pani/Panu zamówienia (brakiem możliwości zawarcia umowy);</w:t>
      </w:r>
      <w:r w:rsidR="00621E92" w:rsidRPr="00B2656B">
        <w:rPr>
          <w:rFonts w:ascii="Verdana" w:hAnsi="Verdana" w:cs="Arial"/>
          <w:sz w:val="20"/>
          <w:szCs w:val="20"/>
        </w:rPr>
        <w:t xml:space="preserve">  </w:t>
      </w:r>
    </w:p>
    <w:p w14:paraId="1B97AE75" w14:textId="77777777" w:rsidR="00E61D9B" w:rsidRDefault="00E61D9B" w:rsidP="00621E92">
      <w:pPr>
        <w:shd w:val="clear" w:color="auto" w:fill="FFFFFF"/>
        <w:spacing w:after="0" w:line="240" w:lineRule="auto"/>
        <w:ind w:left="284"/>
        <w:jc w:val="both"/>
        <w:rPr>
          <w:rFonts w:eastAsia="Times New Roman" w:cs="Times New Roman"/>
          <w:color w:val="000000"/>
        </w:rPr>
      </w:pPr>
      <w:r>
        <w:rPr>
          <w:rFonts w:eastAsia="Times New Roman" w:cs="Times New Roman"/>
          <w:color w:val="000000"/>
        </w:rPr>
        <w:t xml:space="preserve">g. </w:t>
      </w:r>
      <w:r w:rsidRPr="00E61D9B">
        <w:rPr>
          <w:rFonts w:eastAsia="Times New Roman" w:cs="Arial"/>
          <w:color w:val="000000"/>
        </w:rPr>
        <w:t>w odniesieniu do Pani/Pana danych osobowych decyzje nie będą podejmowane w sposób zautomatyzowany, stosownie do art. 22 RODO.</w:t>
      </w:r>
    </w:p>
    <w:p w14:paraId="250C8829" w14:textId="77777777" w:rsidR="00E61D9B" w:rsidRPr="00E61D9B" w:rsidRDefault="00E61D9B" w:rsidP="00621E92">
      <w:pPr>
        <w:shd w:val="clear" w:color="auto" w:fill="FFFFFF"/>
        <w:spacing w:after="0" w:line="240" w:lineRule="auto"/>
        <w:jc w:val="both"/>
        <w:rPr>
          <w:rFonts w:eastAsia="Times New Roman" w:cs="Times New Roman"/>
          <w:color w:val="000000"/>
        </w:rPr>
      </w:pPr>
      <w:r>
        <w:rPr>
          <w:rFonts w:eastAsia="Times New Roman" w:cs="Arial"/>
          <w:color w:val="000000"/>
        </w:rPr>
        <w:t>P</w:t>
      </w:r>
      <w:r w:rsidRPr="00E61D9B">
        <w:rPr>
          <w:rFonts w:eastAsia="Times New Roman" w:cs="Arial"/>
          <w:color w:val="000000"/>
        </w:rPr>
        <w:t>osiada Pani/Pan:</w:t>
      </w:r>
    </w:p>
    <w:p w14:paraId="6CD05593" w14:textId="77777777" w:rsidR="00E61D9B" w:rsidRPr="00E61D9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rPr>
      </w:pPr>
      <w:r w:rsidRPr="00E61D9B">
        <w:rPr>
          <w:rFonts w:eastAsia="Times New Roman" w:cs="Arial"/>
          <w:color w:val="000000"/>
        </w:rPr>
        <w:lastRenderedPageBreak/>
        <w:t xml:space="preserve">prawo do wniesienia skargi do Prezesa Urzędu Ochrony Danych Osobowych, gdy uzna Pani/Pan, że przetwarzanie danych osobowych Pani/Pana dotyczących narusza przepisy RODO; </w:t>
      </w:r>
    </w:p>
    <w:p w14:paraId="25B39493" w14:textId="77777777" w:rsidR="00E61D9B" w:rsidRPr="00E61D9B" w:rsidRDefault="00E61D9B" w:rsidP="00E61D9B">
      <w:pPr>
        <w:shd w:val="clear" w:color="auto" w:fill="FFFFFF"/>
        <w:spacing w:after="0" w:line="240" w:lineRule="auto"/>
        <w:jc w:val="both"/>
        <w:rPr>
          <w:rFonts w:eastAsia="Times New Roman" w:cs="Arial"/>
          <w:color w:val="000000"/>
        </w:rPr>
      </w:pPr>
      <w:r>
        <w:rPr>
          <w:rFonts w:eastAsia="Times New Roman" w:cs="Times New Roman"/>
          <w:color w:val="000000"/>
        </w:rPr>
        <w:t>N</w:t>
      </w:r>
      <w:r w:rsidRPr="00E61D9B">
        <w:rPr>
          <w:rFonts w:eastAsia="Times New Roman" w:cs="Times New Roman"/>
          <w:color w:val="000000"/>
        </w:rPr>
        <w:t>ie przysługuje Pani/Panu:</w:t>
      </w:r>
    </w:p>
    <w:p w14:paraId="755797AD" w14:textId="77777777" w:rsidR="00E61D9B" w:rsidRPr="00E61D9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rPr>
      </w:pPr>
      <w:r w:rsidRPr="00E61D9B">
        <w:rPr>
          <w:rFonts w:eastAsia="Times New Roman" w:cs="Times New Roman"/>
          <w:color w:val="000000"/>
        </w:rPr>
        <w:t>w związku z art. 17 ust. 3 lit. b, d lub e RODO prawo do usunięcia danych osobowych;</w:t>
      </w:r>
    </w:p>
    <w:p w14:paraId="3C62C49B" w14:textId="77777777" w:rsidR="00E61D9B" w:rsidRPr="00E61D9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rPr>
      </w:pPr>
      <w:r w:rsidRPr="00E61D9B">
        <w:rPr>
          <w:rFonts w:eastAsia="Times New Roman" w:cs="Arial"/>
          <w:color w:val="000000"/>
        </w:rPr>
        <w:t>prawo do przenoszenia danych osobowych, o którym mowa w art. 20 RODO;</w:t>
      </w:r>
    </w:p>
    <w:p w14:paraId="341D326B" w14:textId="77777777" w:rsidR="00E61D9B" w:rsidRPr="00E61D9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rPr>
      </w:pPr>
      <w:r w:rsidRPr="00E61D9B">
        <w:rPr>
          <w:rFonts w:eastAsia="Times New Roman" w:cs="Arial"/>
          <w:color w:val="000000"/>
        </w:rPr>
        <w:t xml:space="preserve">na podstawie art. 21 RODO prawo sprzeciwu, wobec przetwarzania danych osobowych, gdyż podstawą prawną przetwarzania Pani/Pana danych osobowych jest art. 6 ust. 1 lit. c RODO; </w:t>
      </w:r>
    </w:p>
    <w:p w14:paraId="5F2410FB" w14:textId="77777777" w:rsidR="00E61D9B" w:rsidRPr="00E61D9B" w:rsidRDefault="00E61D9B" w:rsidP="00E61D9B">
      <w:pPr>
        <w:shd w:val="clear" w:color="auto" w:fill="FFFFFF"/>
        <w:spacing w:after="0" w:line="240" w:lineRule="auto"/>
        <w:jc w:val="both"/>
        <w:rPr>
          <w:rFonts w:eastAsia="Times New Roman" w:cs="Times New Roman"/>
          <w:color w:val="000000"/>
        </w:rPr>
      </w:pPr>
      <w:r>
        <w:rPr>
          <w:rFonts w:eastAsia="Times New Roman" w:cs="Times New Roman"/>
          <w:color w:val="000000"/>
        </w:rPr>
        <w:t>P</w:t>
      </w:r>
      <w:r w:rsidRPr="00E61D9B">
        <w:rPr>
          <w:rFonts w:eastAsia="Times New Roman" w:cs="Times New Roman"/>
          <w:color w:val="000000"/>
        </w:rPr>
        <w:t>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Default="00E61D9B" w:rsidP="00E61D9B">
      <w:pPr>
        <w:shd w:val="clear" w:color="auto" w:fill="FFFFFF"/>
        <w:spacing w:after="0" w:line="240" w:lineRule="auto"/>
        <w:jc w:val="both"/>
        <w:rPr>
          <w:rFonts w:eastAsia="Times New Roman" w:cs="TimesNewRomanPSMT"/>
          <w:color w:val="000000"/>
        </w:rPr>
      </w:pPr>
      <w:r w:rsidRPr="00E61D9B">
        <w:rPr>
          <w:rFonts w:eastAsia="Times New Roman" w:cs="TimesNewRomanPSMT"/>
          <w:color w:val="000000"/>
        </w:rPr>
        <w:t>Jednocześnie Zamawiający przypomina o ciążącym na Pani/Panu obowiązku informacyjnym</w:t>
      </w:r>
      <w:r w:rsidR="00DA6CD8">
        <w:rPr>
          <w:rFonts w:eastAsia="Times New Roman" w:cs="TimesNewRomanPSMT"/>
          <w:color w:val="000000"/>
        </w:rPr>
        <w:t xml:space="preserve"> </w:t>
      </w:r>
      <w:r w:rsidRPr="00E61D9B">
        <w:rPr>
          <w:rFonts w:eastAsia="Times New Roman" w:cs="TimesNewRomanPSMT"/>
          <w:color w:val="000000"/>
        </w:rPr>
        <w:t>wynikającym z art. 14 RODO względem osób fizycznych, których dane przekazane zostaną</w:t>
      </w:r>
      <w:r w:rsidR="00DA6CD8">
        <w:rPr>
          <w:rFonts w:eastAsia="Times New Roman" w:cs="TimesNewRomanPSMT"/>
          <w:color w:val="000000"/>
        </w:rPr>
        <w:t xml:space="preserve"> </w:t>
      </w:r>
      <w:r w:rsidRPr="00E61D9B">
        <w:rPr>
          <w:rFonts w:eastAsia="Times New Roman" w:cs="TimesNewRomanPSMT"/>
          <w:color w:val="000000"/>
        </w:rPr>
        <w:t>Zamawiającemu w związku z prowadzonym postępowaniem i które Zamawiający pośrednio pozyska</w:t>
      </w:r>
      <w:r w:rsidR="00DA6CD8">
        <w:rPr>
          <w:rFonts w:eastAsia="Times New Roman" w:cs="TimesNewRomanPSMT"/>
          <w:color w:val="000000"/>
        </w:rPr>
        <w:t xml:space="preserve"> </w:t>
      </w:r>
      <w:r w:rsidRPr="00E61D9B">
        <w:rPr>
          <w:rFonts w:eastAsia="Times New Roman" w:cs="TimesNewRomanPSMT"/>
          <w:color w:val="000000"/>
        </w:rPr>
        <w:t>od wykonawcy biorącego udział w postępowaniu, chyba że ma zastosowanie co najmniej jedno</w:t>
      </w:r>
      <w:r w:rsidR="00F8004F">
        <w:rPr>
          <w:rFonts w:eastAsia="Times New Roman" w:cs="TimesNewRomanPSMT"/>
          <w:color w:val="000000"/>
        </w:rPr>
        <w:t xml:space="preserve"> </w:t>
      </w:r>
      <w:r w:rsidRPr="00E61D9B">
        <w:rPr>
          <w:rFonts w:eastAsia="Times New Roman" w:cs="TimesNewRomanPSMT"/>
          <w:color w:val="000000"/>
        </w:rPr>
        <w:t xml:space="preserve">z </w:t>
      </w:r>
      <w:proofErr w:type="spellStart"/>
      <w:r w:rsidRPr="00E61D9B">
        <w:rPr>
          <w:rFonts w:eastAsia="Times New Roman" w:cs="TimesNewRomanPSMT"/>
          <w:color w:val="000000"/>
        </w:rPr>
        <w:t>wyłączeń</w:t>
      </w:r>
      <w:proofErr w:type="spellEnd"/>
      <w:r w:rsidRPr="00E61D9B">
        <w:rPr>
          <w:rFonts w:eastAsia="Times New Roman" w:cs="TimesNewRomanPSMT"/>
          <w:color w:val="000000"/>
        </w:rPr>
        <w:t>, o których mowa w art. 14 ust. 5 RODO</w:t>
      </w:r>
    </w:p>
    <w:p w14:paraId="3DFC798A" w14:textId="77777777" w:rsidR="00B073BF" w:rsidRDefault="00B073BF" w:rsidP="00E61D9B">
      <w:pPr>
        <w:shd w:val="clear" w:color="auto" w:fill="FFFFFF"/>
        <w:spacing w:after="0" w:line="240" w:lineRule="auto"/>
        <w:jc w:val="both"/>
        <w:rPr>
          <w:rFonts w:eastAsia="Times New Roman" w:cs="TimesNewRomanPSMT"/>
          <w:color w:val="000000"/>
        </w:rPr>
      </w:pPr>
    </w:p>
    <w:p w14:paraId="25B06809" w14:textId="1C1A5994" w:rsidR="00A779BE" w:rsidRPr="00F05356" w:rsidRDefault="00A779BE" w:rsidP="00A779BE">
      <w:pPr>
        <w:pStyle w:val="Bezodstpw"/>
        <w:jc w:val="both"/>
        <w:rPr>
          <w:rFonts w:cstheme="minorHAnsi"/>
          <w:b/>
        </w:rPr>
      </w:pPr>
      <w:r w:rsidRPr="00F05356">
        <w:rPr>
          <w:rFonts w:cstheme="minorHAnsi"/>
          <w:b/>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F05356">
        <w:rPr>
          <w:rFonts w:cstheme="minorHAnsi"/>
          <w:b/>
        </w:rPr>
        <w:t>:</w:t>
      </w:r>
    </w:p>
    <w:p w14:paraId="65FC300A" w14:textId="4296AC74" w:rsidR="0022725C" w:rsidRPr="0022725C" w:rsidRDefault="0022725C" w:rsidP="0022725C">
      <w:pPr>
        <w:shd w:val="clear" w:color="auto" w:fill="FFFFFF"/>
        <w:tabs>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16 RODO prawo do sprostowania Pani/Pana danych osobowych (</w:t>
      </w:r>
      <w:r w:rsidRPr="0022725C">
        <w:rPr>
          <w:rFonts w:eastAsia="Times New Roman" w:cs="Arial"/>
          <w:i/>
          <w:color w:val="00000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2725C">
        <w:rPr>
          <w:rFonts w:eastAsia="Times New Roman" w:cs="Arial"/>
          <w:color w:val="000000"/>
        </w:rPr>
        <w:t>);</w:t>
      </w:r>
    </w:p>
    <w:p w14:paraId="16CBDEC1" w14:textId="6FC90F07" w:rsidR="0022725C" w:rsidRPr="0022725C" w:rsidRDefault="0022725C" w:rsidP="0022725C">
      <w:pPr>
        <w:shd w:val="clear" w:color="auto" w:fill="FFFFFF"/>
        <w:tabs>
          <w:tab w:val="left" w:pos="426"/>
          <w:tab w:val="left" w:pos="567"/>
        </w:tabs>
        <w:spacing w:after="0" w:line="240" w:lineRule="auto"/>
        <w:jc w:val="both"/>
        <w:rPr>
          <w:rFonts w:eastAsia="Times New Roman" w:cs="Arial"/>
          <w:color w:val="000000"/>
        </w:rPr>
      </w:pPr>
      <w:r>
        <w:rPr>
          <w:rFonts w:eastAsia="Times New Roman" w:cs="Arial"/>
          <w:color w:val="000000"/>
        </w:rPr>
        <w:t xml:space="preserve">- </w:t>
      </w:r>
      <w:r w:rsidRPr="0022725C">
        <w:rPr>
          <w:rFonts w:eastAsia="Times New Roman" w:cs="Arial"/>
          <w:color w:val="000000"/>
        </w:rPr>
        <w:t>na podstawie art. 18 RODO prawo żądania od administratora ograniczenia przetwarzania danych osobowych z zastrzeżeniem okresu trwania postępowania o udzielenie zamówienia publicznego lub konkursu oraz przypadków, o których mowa w art. 18 ust. 2 RODO</w:t>
      </w:r>
      <w:r w:rsidR="0093601D">
        <w:rPr>
          <w:rFonts w:eastAsia="Times New Roman" w:cs="Arial"/>
          <w:color w:val="000000"/>
        </w:rPr>
        <w:t>, w tym w postępowaniu o udzielenie zamówienia zgłoszenie żądania ograniczenia przetwarzania , o którym mowa w art. 18 ust. 1 rozporządzenia 2016/679, nie ogranicza przetwarzania danych osobowych do czasu zakończenia postępowania</w:t>
      </w:r>
      <w:r w:rsidRPr="0022725C">
        <w:rPr>
          <w:rFonts w:eastAsia="Times New Roman" w:cs="Arial"/>
          <w:color w:val="000000"/>
        </w:rPr>
        <w:t xml:space="preserve"> (</w:t>
      </w:r>
      <w:r w:rsidRPr="0022725C">
        <w:rPr>
          <w:rFonts w:eastAsia="Times New Roman" w:cs="Arial"/>
          <w:i/>
          <w:color w:val="00000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F05356">
        <w:rPr>
          <w:rFonts w:eastAsia="Times New Roman" w:cstheme="minorHAnsi"/>
          <w:i/>
          <w:color w:val="000000"/>
        </w:rPr>
        <w:t>członkowskiego</w:t>
      </w:r>
      <w:r w:rsidRPr="0022725C">
        <w:rPr>
          <w:rFonts w:eastAsia="Times New Roman" w:cs="Arial"/>
          <w:color w:val="00000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5B6EC5E"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4505CD">
        <w:t>t.j</w:t>
      </w:r>
      <w:proofErr w:type="spellEnd"/>
      <w:r w:rsidR="004505CD">
        <w:t>. Dz. U. z 2021 r., poz. 1129</w:t>
      </w:r>
      <w:r w:rsidR="000F7CE9">
        <w:t xml:space="preserve"> z </w:t>
      </w:r>
      <w:proofErr w:type="spellStart"/>
      <w:r w:rsidR="000F7CE9">
        <w:t>późn</w:t>
      </w:r>
      <w:proofErr w:type="spellEnd"/>
      <w:r w:rsidR="000F7CE9">
        <w:t>.  zm.</w:t>
      </w:r>
      <w:r w:rsidR="004505CD">
        <w:t xml:space="preserve"> </w:t>
      </w:r>
      <w:r w:rsidR="008806B2">
        <w:t xml:space="preserve">) </w:t>
      </w:r>
      <w:r>
        <w:t>zwanej dalej także „ ustawą P</w:t>
      </w:r>
      <w:r w:rsidR="000F7CE9">
        <w:t>ZP</w:t>
      </w:r>
      <w:r>
        <w:t xml:space="preserve">" </w:t>
      </w:r>
      <w:r w:rsidRPr="008806B2">
        <w:t xml:space="preserve"> </w:t>
      </w:r>
    </w:p>
    <w:p w14:paraId="7AFC14D5" w14:textId="77777777" w:rsidR="00390A11" w:rsidRDefault="00DD2C4D" w:rsidP="00DD2C4D">
      <w:pPr>
        <w:pStyle w:val="Bezodstpw"/>
        <w:jc w:val="both"/>
      </w:pPr>
      <w:r>
        <w:t xml:space="preserve">2. W zakresie nieuregulowanym niniejszą Specyfikacją Warunków Zamówienia, zwaną dalej „SWZ”, zastosowanie mają przepisy ustawy PZP. </w:t>
      </w:r>
    </w:p>
    <w:p w14:paraId="33B826BE" w14:textId="77777777" w:rsidR="00390A11" w:rsidRDefault="00390A11" w:rsidP="00DD2C4D">
      <w:pPr>
        <w:pStyle w:val="Bezodstpw"/>
        <w:jc w:val="both"/>
      </w:pP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014BFAA4" w14:textId="77777777" w:rsidR="002649C2" w:rsidRDefault="00DD2C4D" w:rsidP="00DD2C4D">
      <w:pPr>
        <w:pStyle w:val="Bezodstpw"/>
        <w:jc w:val="both"/>
      </w:pPr>
      <w:r>
        <w:t>Zamawiający nie przewiduje wyboru najkorzystniejszej oferty z możliwością prowadzenia negocjacji.</w:t>
      </w:r>
    </w:p>
    <w:p w14:paraId="5ADB0379" w14:textId="77777777" w:rsidR="00390A11" w:rsidRDefault="00390A11" w:rsidP="00DD2C4D">
      <w:pPr>
        <w:pStyle w:val="Bezodstpw"/>
        <w:jc w:val="both"/>
      </w:pP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045D94B6" w14:textId="77777777" w:rsidR="004D3C2B" w:rsidRPr="004D3C2B" w:rsidRDefault="00DA139D" w:rsidP="004D3C2B">
      <w:pPr>
        <w:pStyle w:val="Nagwek4"/>
        <w:spacing w:before="0" w:line="240" w:lineRule="auto"/>
        <w:jc w:val="both"/>
        <w:rPr>
          <w:rFonts w:asciiTheme="minorHAnsi" w:hAnsiTheme="minorHAnsi" w:cstheme="minorHAnsi"/>
          <w:b/>
          <w:color w:val="auto"/>
        </w:rPr>
      </w:pPr>
      <w:r w:rsidRPr="004D3C2B">
        <w:rPr>
          <w:rFonts w:ascii="Verdana" w:hAnsi="Verdana"/>
          <w:b/>
          <w:color w:val="auto"/>
          <w:sz w:val="20"/>
          <w:szCs w:val="20"/>
        </w:rPr>
        <w:lastRenderedPageBreak/>
        <w:t>1</w:t>
      </w:r>
      <w:r w:rsidRPr="004D3C2B">
        <w:rPr>
          <w:rFonts w:asciiTheme="minorHAnsi" w:hAnsiTheme="minorHAnsi" w:cstheme="minorHAnsi"/>
          <w:b/>
          <w:color w:val="auto"/>
        </w:rPr>
        <w:t>. Przedmiotem zamówienia jest świadczenie usług pralniczych wykonywanych dla jednostek</w:t>
      </w:r>
    </w:p>
    <w:p w14:paraId="6C0CC683" w14:textId="151EC7A3" w:rsidR="00DA139D" w:rsidRPr="004D3C2B" w:rsidRDefault="00DA139D" w:rsidP="004D3C2B">
      <w:pPr>
        <w:pStyle w:val="Nagwek4"/>
        <w:spacing w:before="0" w:line="240" w:lineRule="auto"/>
        <w:jc w:val="both"/>
        <w:rPr>
          <w:rFonts w:asciiTheme="minorHAnsi" w:hAnsiTheme="minorHAnsi" w:cstheme="minorHAnsi"/>
          <w:b/>
          <w:color w:val="auto"/>
        </w:rPr>
      </w:pPr>
      <w:r w:rsidRPr="004D3C2B">
        <w:rPr>
          <w:rFonts w:asciiTheme="minorHAnsi" w:hAnsiTheme="minorHAnsi" w:cstheme="minorHAnsi"/>
          <w:b/>
          <w:color w:val="auto"/>
        </w:rPr>
        <w:t xml:space="preserve"> (i podległych komórek) organ</w:t>
      </w:r>
      <w:r w:rsidR="004D3C2B" w:rsidRPr="004D3C2B">
        <w:rPr>
          <w:rFonts w:asciiTheme="minorHAnsi" w:hAnsiTheme="minorHAnsi" w:cstheme="minorHAnsi"/>
          <w:b/>
          <w:color w:val="auto"/>
        </w:rPr>
        <w:t xml:space="preserve">izacyjnych Policji województwa </w:t>
      </w:r>
      <w:r w:rsidRPr="004D3C2B">
        <w:rPr>
          <w:rFonts w:asciiTheme="minorHAnsi" w:hAnsiTheme="minorHAnsi" w:cstheme="minorHAnsi"/>
          <w:b/>
          <w:color w:val="auto"/>
        </w:rPr>
        <w:t>dolnośląskiego.</w:t>
      </w:r>
    </w:p>
    <w:p w14:paraId="412881C8" w14:textId="77777777" w:rsidR="00DA139D" w:rsidRPr="004D3C2B" w:rsidRDefault="00DA139D" w:rsidP="004D3C2B">
      <w:pPr>
        <w:spacing w:after="0" w:line="240" w:lineRule="auto"/>
        <w:jc w:val="both"/>
        <w:rPr>
          <w:rFonts w:cstheme="minorHAnsi"/>
        </w:rPr>
      </w:pPr>
      <w:r w:rsidRPr="004D3C2B">
        <w:rPr>
          <w:rFonts w:cstheme="minorHAnsi"/>
        </w:rPr>
        <w:t xml:space="preserve">Zamawiający określa pod pojęciem usługi pralniczej następujące czynności: </w:t>
      </w:r>
    </w:p>
    <w:p w14:paraId="4A07A89A" w14:textId="77777777" w:rsidR="00DA139D" w:rsidRPr="004D3C2B" w:rsidRDefault="00DA139D" w:rsidP="004D3C2B">
      <w:pPr>
        <w:spacing w:after="0" w:line="240" w:lineRule="auto"/>
        <w:jc w:val="both"/>
        <w:rPr>
          <w:rFonts w:cstheme="minorHAnsi"/>
        </w:rPr>
      </w:pPr>
      <w:r w:rsidRPr="004D3C2B">
        <w:rPr>
          <w:rFonts w:cstheme="minorHAnsi"/>
        </w:rPr>
        <w:t xml:space="preserve">a. Pranie chemiczne (czyszczenie), </w:t>
      </w:r>
    </w:p>
    <w:p w14:paraId="22DBF8B5" w14:textId="77777777" w:rsidR="00DA139D" w:rsidRPr="004D3C2B" w:rsidRDefault="00DA139D" w:rsidP="004D3C2B">
      <w:pPr>
        <w:spacing w:after="0" w:line="240" w:lineRule="auto"/>
        <w:jc w:val="both"/>
        <w:rPr>
          <w:rFonts w:cstheme="minorHAnsi"/>
        </w:rPr>
      </w:pPr>
      <w:r w:rsidRPr="004D3C2B">
        <w:rPr>
          <w:rFonts w:cstheme="minorHAnsi"/>
        </w:rPr>
        <w:t xml:space="preserve">b. Pranie wodne lub chemiczne, </w:t>
      </w:r>
    </w:p>
    <w:p w14:paraId="6BE10CA5" w14:textId="77777777" w:rsidR="00DA139D" w:rsidRPr="004D3C2B" w:rsidRDefault="00DA139D" w:rsidP="004D3C2B">
      <w:pPr>
        <w:spacing w:after="0" w:line="240" w:lineRule="auto"/>
        <w:jc w:val="both"/>
        <w:rPr>
          <w:rFonts w:cstheme="minorHAnsi"/>
        </w:rPr>
      </w:pPr>
      <w:r w:rsidRPr="004D3C2B">
        <w:rPr>
          <w:rFonts w:cstheme="minorHAnsi"/>
        </w:rPr>
        <w:t xml:space="preserve">c. Pranie wodne lub chemiczne, prasowanie, </w:t>
      </w:r>
    </w:p>
    <w:p w14:paraId="33AF0E6D" w14:textId="77777777" w:rsidR="00DA139D" w:rsidRPr="004D3C2B" w:rsidRDefault="00DA139D" w:rsidP="004D3C2B">
      <w:pPr>
        <w:spacing w:after="0" w:line="240" w:lineRule="auto"/>
        <w:jc w:val="both"/>
        <w:rPr>
          <w:rFonts w:cstheme="minorHAnsi"/>
        </w:rPr>
      </w:pPr>
      <w:r w:rsidRPr="004D3C2B">
        <w:rPr>
          <w:rFonts w:cstheme="minorHAnsi"/>
        </w:rPr>
        <w:t xml:space="preserve">d. Pranie wodne lub chemiczne, prasowanie, dezynfekcja na żądanie, </w:t>
      </w:r>
    </w:p>
    <w:p w14:paraId="5DC9486F" w14:textId="77777777" w:rsidR="00DA139D" w:rsidRPr="004D3C2B" w:rsidRDefault="00DA139D" w:rsidP="004D3C2B">
      <w:pPr>
        <w:spacing w:after="0" w:line="240" w:lineRule="auto"/>
        <w:jc w:val="both"/>
        <w:rPr>
          <w:rFonts w:cstheme="minorHAnsi"/>
        </w:rPr>
      </w:pPr>
      <w:r w:rsidRPr="004D3C2B">
        <w:rPr>
          <w:rFonts w:cstheme="minorHAnsi"/>
        </w:rPr>
        <w:t xml:space="preserve">e. Pranie wodne lub chemiczne, maglowanie, dezynfekcja na żądanie, </w:t>
      </w:r>
    </w:p>
    <w:p w14:paraId="0DECA631" w14:textId="77777777" w:rsidR="00DA139D" w:rsidRPr="004D3C2B" w:rsidRDefault="00DA139D" w:rsidP="004D3C2B">
      <w:pPr>
        <w:spacing w:after="0" w:line="240" w:lineRule="auto"/>
        <w:jc w:val="both"/>
        <w:rPr>
          <w:rFonts w:cstheme="minorHAnsi"/>
        </w:rPr>
      </w:pPr>
      <w:r w:rsidRPr="004D3C2B">
        <w:rPr>
          <w:rFonts w:cstheme="minorHAnsi"/>
        </w:rPr>
        <w:t xml:space="preserve">f. Pranie wodne lub chemiczne, dezynfekcja na żądanie, </w:t>
      </w:r>
    </w:p>
    <w:p w14:paraId="4AB04D70" w14:textId="77777777" w:rsidR="00DA139D" w:rsidRPr="004D3C2B" w:rsidRDefault="00DA139D" w:rsidP="004D3C2B">
      <w:pPr>
        <w:spacing w:after="0" w:line="240" w:lineRule="auto"/>
        <w:jc w:val="both"/>
        <w:rPr>
          <w:rFonts w:cstheme="minorHAnsi"/>
        </w:rPr>
      </w:pPr>
      <w:r w:rsidRPr="004D3C2B">
        <w:rPr>
          <w:rFonts w:cstheme="minorHAnsi"/>
        </w:rPr>
        <w:t xml:space="preserve">g. Drobne naprawy krawieckie (np. przyszycie guzika, zszycie dziury itd.), </w:t>
      </w:r>
    </w:p>
    <w:p w14:paraId="68979EE5" w14:textId="77777777" w:rsidR="00DA139D" w:rsidRPr="004D3C2B" w:rsidRDefault="00DA139D" w:rsidP="004D3C2B">
      <w:pPr>
        <w:spacing w:after="0" w:line="240" w:lineRule="auto"/>
        <w:jc w:val="both"/>
        <w:rPr>
          <w:rFonts w:cstheme="minorHAnsi"/>
        </w:rPr>
      </w:pPr>
      <w:r w:rsidRPr="004D3C2B">
        <w:rPr>
          <w:rFonts w:cstheme="minorHAnsi"/>
        </w:rPr>
        <w:t xml:space="preserve">h. Naprawy krawieckie tzw. bielizny pościelowej (np. zszycie rozerwanego prześcieradła / poszewki). </w:t>
      </w:r>
    </w:p>
    <w:p w14:paraId="1BB7B5E6" w14:textId="77777777" w:rsidR="00DA139D" w:rsidRPr="004D3C2B" w:rsidRDefault="00DA139D" w:rsidP="004D3C2B">
      <w:pPr>
        <w:spacing w:after="0" w:line="240" w:lineRule="auto"/>
        <w:jc w:val="both"/>
        <w:rPr>
          <w:rFonts w:cstheme="minorHAnsi"/>
        </w:rPr>
      </w:pPr>
    </w:p>
    <w:p w14:paraId="71C9F1F2" w14:textId="77777777" w:rsidR="00DA139D" w:rsidRPr="004D3C2B" w:rsidRDefault="00DA139D" w:rsidP="004D3C2B">
      <w:pPr>
        <w:spacing w:after="0" w:line="240" w:lineRule="auto"/>
        <w:jc w:val="both"/>
        <w:rPr>
          <w:rFonts w:cstheme="minorHAnsi"/>
        </w:rPr>
      </w:pPr>
      <w:r w:rsidRPr="004D3C2B">
        <w:rPr>
          <w:rFonts w:cstheme="minorHAnsi"/>
        </w:rPr>
        <w:t>Wykaz danych teleadresowych poszczególnych jednostek (i podległych komórek) organizacyjnych Policji woj. dolnośląskiego stanowi załącznik nr 2 do niniejszej SWZ.</w:t>
      </w:r>
    </w:p>
    <w:p w14:paraId="6B53D65C" w14:textId="77777777" w:rsidR="00DA139D" w:rsidRPr="004D3C2B" w:rsidRDefault="00DA139D" w:rsidP="004D3C2B">
      <w:pPr>
        <w:spacing w:after="0" w:line="240" w:lineRule="auto"/>
        <w:jc w:val="both"/>
        <w:rPr>
          <w:rFonts w:cstheme="minorHAnsi"/>
        </w:rPr>
      </w:pPr>
      <w:r w:rsidRPr="004D3C2B">
        <w:rPr>
          <w:rFonts w:cstheme="minorHAnsi"/>
        </w:rPr>
        <w:t>Szczegółowy opis przedmiotu zamówienia (ilości i wymagany sposób wykonania usługi) opisano w załącznikach nr 1A, nr 1B, nr 1C, nr 1D do SWZ – specyfikacja ilościowo – asortymentowa.</w:t>
      </w:r>
    </w:p>
    <w:p w14:paraId="0A537499" w14:textId="77777777" w:rsidR="00DA139D" w:rsidRPr="004D3C2B" w:rsidRDefault="00DA139D" w:rsidP="004D3C2B">
      <w:pPr>
        <w:spacing w:after="0" w:line="240" w:lineRule="auto"/>
        <w:jc w:val="both"/>
        <w:rPr>
          <w:rFonts w:cstheme="minorHAnsi"/>
        </w:rPr>
      </w:pPr>
    </w:p>
    <w:p w14:paraId="3EACB7B9" w14:textId="77777777" w:rsidR="00DA139D" w:rsidRPr="004D3C2B" w:rsidRDefault="00DA139D" w:rsidP="004D3C2B">
      <w:pPr>
        <w:widowControl w:val="0"/>
        <w:spacing w:after="0" w:line="240" w:lineRule="auto"/>
        <w:jc w:val="both"/>
        <w:rPr>
          <w:rFonts w:cstheme="minorHAnsi"/>
        </w:rPr>
      </w:pPr>
      <w:r w:rsidRPr="004D3C2B">
        <w:rPr>
          <w:rFonts w:cstheme="minorHAnsi"/>
          <w:b/>
        </w:rPr>
        <w:t xml:space="preserve">2.Przedmiot zamówienia został podzielony na 4 niżej wskazane części. </w:t>
      </w:r>
      <w:r w:rsidRPr="004D3C2B">
        <w:rPr>
          <w:rFonts w:cstheme="minorHAnsi"/>
        </w:rPr>
        <w:t xml:space="preserve">Wykonawca może złożyć ofertę w jednej, dwóch, trzech lub czterech częściach postępowania. Maksymalna ilość części, w której Wykonawca może złożyć ofertę: 4. </w:t>
      </w:r>
    </w:p>
    <w:p w14:paraId="0310F925" w14:textId="77777777" w:rsidR="00DA139D" w:rsidRPr="004D3C2B" w:rsidRDefault="00DA139D" w:rsidP="004D3C2B">
      <w:pPr>
        <w:widowControl w:val="0"/>
        <w:spacing w:after="0" w:line="240" w:lineRule="auto"/>
        <w:jc w:val="both"/>
        <w:rPr>
          <w:rFonts w:cstheme="minorHAnsi"/>
        </w:rPr>
      </w:pPr>
      <w:r w:rsidRPr="004D3C2B">
        <w:rPr>
          <w:rFonts w:cstheme="minorHAnsi"/>
        </w:rPr>
        <w:t>Podział na części obejmuje podział na poszczególne rejony (lokalizacja jednostek) realizacji zamówienia:</w:t>
      </w:r>
    </w:p>
    <w:p w14:paraId="3D32B81D" w14:textId="621FAABD"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r w:rsidRPr="004D3C2B">
        <w:rPr>
          <w:rFonts w:cstheme="minorHAnsi"/>
        </w:rPr>
        <w:t>Część 1 postępowania: rejon wrocławski, szczegółowy opis przedmiotu zamówienia (ilości, wymagany sposób wykonania usługi oraz lokalizacja jednostek świadczenie us</w:t>
      </w:r>
      <w:r w:rsidR="004D3C2B">
        <w:rPr>
          <w:rFonts w:cstheme="minorHAnsi"/>
        </w:rPr>
        <w:t>ługi – punktów odbioru i zwrotu</w:t>
      </w:r>
      <w:r w:rsidRPr="004D3C2B">
        <w:rPr>
          <w:rFonts w:cstheme="minorHAnsi"/>
        </w:rPr>
        <w:t>) został opisany w załączniku nr 1A oraz załączniku nr 3 do niniejszej SWZ.</w:t>
      </w:r>
    </w:p>
    <w:p w14:paraId="5DCE08CD" w14:textId="77777777"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p>
    <w:p w14:paraId="44349044" w14:textId="58E4202F"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r w:rsidRPr="004D3C2B">
        <w:rPr>
          <w:rFonts w:cstheme="minorHAnsi"/>
        </w:rPr>
        <w:t>Część 2 postępowania: rejon jeleniogórski, szczegółowy opis przedmiotu zamówienia (ilości, wymagany sposób wykonania usługi oraz lokalizacja jednostek świadczenie us</w:t>
      </w:r>
      <w:r w:rsidR="004D3C2B">
        <w:rPr>
          <w:rFonts w:cstheme="minorHAnsi"/>
        </w:rPr>
        <w:t>ługi – punktów odbioru i zwrotu</w:t>
      </w:r>
      <w:r w:rsidRPr="004D3C2B">
        <w:rPr>
          <w:rFonts w:cstheme="minorHAnsi"/>
        </w:rPr>
        <w:t>) został opisany w załączniku nr 1B oraz załączniku nr 3 do niniejszej SWZ.</w:t>
      </w:r>
    </w:p>
    <w:p w14:paraId="2F8F5AD8" w14:textId="77777777"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p>
    <w:p w14:paraId="299CD7A7" w14:textId="002C2693"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r w:rsidRPr="004D3C2B">
        <w:rPr>
          <w:rFonts w:cstheme="minorHAnsi"/>
        </w:rPr>
        <w:t>Część 3 postępowania: rejon wałbrzysko - kłodzki, szczegółowy opis przedmiotu zamówienia (ilości, wymagany sposób wykonania usługi oraz lokalizacja jednostek świadczenie us</w:t>
      </w:r>
      <w:r w:rsidR="004D3C2B">
        <w:rPr>
          <w:rFonts w:cstheme="minorHAnsi"/>
        </w:rPr>
        <w:t>ługi – punktów odbioru i zwrotu</w:t>
      </w:r>
      <w:r w:rsidRPr="004D3C2B">
        <w:rPr>
          <w:rFonts w:cstheme="minorHAnsi"/>
        </w:rPr>
        <w:t>) został opisany w załączniku nr 1C oraz załączniku nr 3 do niniejszej SWZ.</w:t>
      </w:r>
    </w:p>
    <w:p w14:paraId="0109EA94" w14:textId="77777777"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p>
    <w:p w14:paraId="7478D920" w14:textId="33482F9A" w:rsidR="00DA139D" w:rsidRPr="004D3C2B" w:rsidRDefault="00DA139D" w:rsidP="004D3C2B">
      <w:pPr>
        <w:pStyle w:val="Tekstpodstawowy"/>
        <w:tabs>
          <w:tab w:val="left" w:pos="142"/>
          <w:tab w:val="left" w:pos="284"/>
        </w:tabs>
        <w:spacing w:after="0" w:line="240" w:lineRule="auto"/>
        <w:ind w:left="360" w:hanging="360"/>
        <w:jc w:val="both"/>
        <w:rPr>
          <w:rFonts w:cstheme="minorHAnsi"/>
        </w:rPr>
      </w:pPr>
      <w:r w:rsidRPr="004D3C2B">
        <w:rPr>
          <w:rFonts w:cstheme="minorHAnsi"/>
        </w:rPr>
        <w:t>Część 4 postępowania: rejon legnicki, szczegółowy opis przedmiotu zamówienia (ilości, wymagany sposób wykonania usługi oraz lokalizacja jednostek świadczenie us</w:t>
      </w:r>
      <w:r w:rsidR="004D3C2B">
        <w:rPr>
          <w:rFonts w:cstheme="minorHAnsi"/>
        </w:rPr>
        <w:t>ługi – punktów odbioru i zwrotu</w:t>
      </w:r>
      <w:r w:rsidRPr="004D3C2B">
        <w:rPr>
          <w:rFonts w:cstheme="minorHAnsi"/>
        </w:rPr>
        <w:t>) został opisany w załączniku nr 1D oraz załączniku nr 3 do niniejszej SWZ.</w:t>
      </w:r>
    </w:p>
    <w:p w14:paraId="5B2E84A7" w14:textId="77777777" w:rsidR="00DA139D" w:rsidRPr="004D3C2B" w:rsidRDefault="00DA139D" w:rsidP="004D3C2B">
      <w:pPr>
        <w:pStyle w:val="Tekstpodstawowy"/>
        <w:tabs>
          <w:tab w:val="left" w:pos="142"/>
          <w:tab w:val="left" w:pos="284"/>
        </w:tabs>
        <w:spacing w:after="0" w:line="240" w:lineRule="auto"/>
        <w:jc w:val="both"/>
        <w:rPr>
          <w:rFonts w:cstheme="minorHAnsi"/>
          <w:vertAlign w:val="superscript"/>
        </w:rPr>
      </w:pPr>
    </w:p>
    <w:p w14:paraId="22A3F2EE" w14:textId="77777777" w:rsidR="00DA139D" w:rsidRPr="004D3C2B" w:rsidRDefault="00DA139D" w:rsidP="004D3C2B">
      <w:pPr>
        <w:pStyle w:val="Tekstpodstawowy"/>
        <w:tabs>
          <w:tab w:val="left" w:pos="142"/>
          <w:tab w:val="left" w:pos="284"/>
        </w:tabs>
        <w:spacing w:after="0" w:line="240" w:lineRule="auto"/>
        <w:jc w:val="both"/>
        <w:rPr>
          <w:rFonts w:cstheme="minorHAnsi"/>
          <w:bCs/>
        </w:rPr>
      </w:pPr>
      <w:r w:rsidRPr="004D3C2B">
        <w:rPr>
          <w:rFonts w:cstheme="minorHAnsi"/>
          <w:b/>
          <w:bCs/>
        </w:rPr>
        <w:t>3.Dostępność dla osób niepełnosprawnych.</w:t>
      </w:r>
      <w:r w:rsidRPr="004D3C2B">
        <w:rPr>
          <w:rFonts w:cstheme="minorHAnsi"/>
          <w:bCs/>
        </w:rPr>
        <w:t xml:space="preserve"> W odniesieniu do warunku określonego w art. 100 ustawy </w:t>
      </w:r>
      <w:proofErr w:type="spellStart"/>
      <w:r w:rsidRPr="004D3C2B">
        <w:rPr>
          <w:rFonts w:cstheme="minorHAnsi"/>
          <w:bCs/>
        </w:rPr>
        <w:t>Pzp</w:t>
      </w:r>
      <w:proofErr w:type="spellEnd"/>
      <w:r w:rsidRPr="004D3C2B">
        <w:rPr>
          <w:rFonts w:cstheme="minorHAnsi"/>
          <w:bCs/>
        </w:rPr>
        <w:t xml:space="preserve"> dotyczącego dostępności dla osób niepełnosprawnych, Zamawiający informuje, że przedmiot zamówienia nie ma wpływu na dostępność dla osób niepełnosprawnych.</w:t>
      </w:r>
    </w:p>
    <w:p w14:paraId="06AB5C65" w14:textId="77777777" w:rsidR="00DA139D" w:rsidRPr="004D3C2B" w:rsidRDefault="00DA139D" w:rsidP="004D3C2B">
      <w:pPr>
        <w:pStyle w:val="Tekstpodstawowy"/>
        <w:tabs>
          <w:tab w:val="left" w:pos="142"/>
          <w:tab w:val="left" w:pos="284"/>
        </w:tabs>
        <w:spacing w:after="0" w:line="240" w:lineRule="auto"/>
        <w:ind w:left="644"/>
        <w:jc w:val="both"/>
        <w:rPr>
          <w:rFonts w:cstheme="minorHAnsi"/>
          <w:bCs/>
        </w:rPr>
      </w:pPr>
    </w:p>
    <w:p w14:paraId="7704508D" w14:textId="6AF6FA00" w:rsidR="00DA139D" w:rsidRPr="004D3C2B" w:rsidRDefault="00DA139D" w:rsidP="004D3C2B">
      <w:pPr>
        <w:pStyle w:val="Bezodstpw"/>
        <w:jc w:val="both"/>
        <w:rPr>
          <w:rFonts w:cstheme="minorHAnsi"/>
        </w:rPr>
      </w:pPr>
      <w:r w:rsidRPr="004D3C2B">
        <w:rPr>
          <w:rFonts w:cstheme="minorHAnsi"/>
          <w:b/>
        </w:rPr>
        <w:t xml:space="preserve">4. Wymagania w zakresie zatrudnienia na podstawie stosunku pracy (art. 95 </w:t>
      </w:r>
      <w:proofErr w:type="spellStart"/>
      <w:r w:rsidRPr="004D3C2B">
        <w:rPr>
          <w:rFonts w:cstheme="minorHAnsi"/>
          <w:b/>
        </w:rPr>
        <w:t>Pzp</w:t>
      </w:r>
      <w:proofErr w:type="spellEnd"/>
      <w:r w:rsidRPr="004D3C2B">
        <w:rPr>
          <w:rFonts w:cstheme="minorHAnsi"/>
          <w:b/>
        </w:rPr>
        <w:t xml:space="preserve">). </w:t>
      </w:r>
      <w:r w:rsidRPr="004D3C2B">
        <w:rPr>
          <w:rFonts w:cstheme="minorHAnsi"/>
        </w:rPr>
        <w:t>Czynności związanych z realizacją zamówienia polegają na wykonywaniu pacy w sposób określony w art. 22 § 1 ustawy z dnia 26 czerwca 1974 roku – Kodeks pracy (Dz.U. z 2019 r. poz. 1040, 1043 i 1495). Zamawiający wymaga, aby Wykonaw</w:t>
      </w:r>
      <w:r w:rsidR="004D3C2B">
        <w:rPr>
          <w:rFonts w:cstheme="minorHAnsi"/>
        </w:rPr>
        <w:t xml:space="preserve">ca lub podwykonawca zatrudniał </w:t>
      </w:r>
      <w:r w:rsidRPr="004D3C2B">
        <w:rPr>
          <w:rFonts w:cstheme="minorHAnsi"/>
        </w:rPr>
        <w:t>na podstawie umowy o pracę osoby wykonujące czynności w siedzibie Wykonawcy w zakresie realizacji niniejszego zamówienia. Zamawiający ma prawo do weryfikacji i kontroli realizacji niniejszego obowiązku (czynności opisano w par. 10 PPU stanowiących załącznik nr 4 do SWZ.</w:t>
      </w:r>
    </w:p>
    <w:p w14:paraId="7B932476" w14:textId="77777777" w:rsidR="00DA139D" w:rsidRPr="004D3C2B" w:rsidRDefault="00DA139D" w:rsidP="004D3C2B">
      <w:pPr>
        <w:pStyle w:val="Tekstpodstawowy"/>
        <w:tabs>
          <w:tab w:val="left" w:pos="142"/>
          <w:tab w:val="left" w:pos="284"/>
        </w:tabs>
        <w:spacing w:after="0" w:line="240" w:lineRule="auto"/>
        <w:jc w:val="both"/>
        <w:rPr>
          <w:rFonts w:cstheme="minorHAnsi"/>
          <w:b/>
          <w:color w:val="FF0000"/>
        </w:rPr>
      </w:pPr>
    </w:p>
    <w:p w14:paraId="56EAAACB" w14:textId="77777777"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 xml:space="preserve">5. </w:t>
      </w:r>
      <w:r w:rsidRPr="004D3C2B">
        <w:rPr>
          <w:rFonts w:cstheme="minorHAnsi"/>
          <w:bCs/>
        </w:rPr>
        <w:t>Kod i nazwa Wspólnego Słownika Zamówień (CPV)</w:t>
      </w:r>
      <w:r w:rsidRPr="004D3C2B">
        <w:rPr>
          <w:rFonts w:cstheme="minorHAnsi"/>
        </w:rPr>
        <w:t xml:space="preserve">: </w:t>
      </w:r>
    </w:p>
    <w:p w14:paraId="03A70531" w14:textId="77777777" w:rsidR="00DA139D" w:rsidRPr="004D3C2B" w:rsidRDefault="00746953" w:rsidP="004D3C2B">
      <w:pPr>
        <w:spacing w:after="0" w:line="240" w:lineRule="auto"/>
        <w:rPr>
          <w:rFonts w:cstheme="minorHAnsi"/>
        </w:rPr>
      </w:pPr>
      <w:hyperlink r:id="rId12" w:history="1">
        <w:r w:rsidR="00DA139D" w:rsidRPr="004D3C2B">
          <w:rPr>
            <w:rStyle w:val="Hipercze"/>
            <w:rFonts w:cstheme="minorHAnsi"/>
            <w:color w:val="auto"/>
            <w:u w:val="none"/>
          </w:rPr>
          <w:t xml:space="preserve">98310000-9 - Usługi prania i czyszczenia na sucho </w:t>
        </w:r>
      </w:hyperlink>
    </w:p>
    <w:p w14:paraId="397EDB4E" w14:textId="77777777" w:rsidR="00DA139D" w:rsidRPr="004D3C2B" w:rsidRDefault="00746953" w:rsidP="004D3C2B">
      <w:pPr>
        <w:spacing w:after="0" w:line="240" w:lineRule="auto"/>
        <w:rPr>
          <w:rFonts w:cstheme="minorHAnsi"/>
        </w:rPr>
      </w:pPr>
      <w:hyperlink r:id="rId13" w:history="1">
        <w:r w:rsidR="00DA139D" w:rsidRPr="004D3C2B">
          <w:rPr>
            <w:rStyle w:val="Hipercze"/>
            <w:rFonts w:cstheme="minorHAnsi"/>
            <w:color w:val="auto"/>
            <w:u w:val="none"/>
          </w:rPr>
          <w:t xml:space="preserve">98311000-6 - Usługi odbierania prania </w:t>
        </w:r>
      </w:hyperlink>
    </w:p>
    <w:p w14:paraId="52B00325" w14:textId="77777777" w:rsidR="00DA139D" w:rsidRPr="004D3C2B" w:rsidRDefault="00746953" w:rsidP="004D3C2B">
      <w:pPr>
        <w:spacing w:after="0" w:line="240" w:lineRule="auto"/>
        <w:rPr>
          <w:rFonts w:cstheme="minorHAnsi"/>
        </w:rPr>
      </w:pPr>
      <w:hyperlink r:id="rId14" w:history="1">
        <w:r w:rsidR="00DA139D" w:rsidRPr="004D3C2B">
          <w:rPr>
            <w:rStyle w:val="Hipercze"/>
            <w:rFonts w:cstheme="minorHAnsi"/>
            <w:color w:val="auto"/>
            <w:u w:val="none"/>
          </w:rPr>
          <w:t xml:space="preserve">98312000-3 - Usługi czyszczenia wyrobów włókienniczych </w:t>
        </w:r>
      </w:hyperlink>
    </w:p>
    <w:p w14:paraId="45758B0B" w14:textId="77777777" w:rsidR="00DA139D" w:rsidRPr="004D3C2B" w:rsidRDefault="00746953" w:rsidP="004D3C2B">
      <w:pPr>
        <w:spacing w:after="0" w:line="240" w:lineRule="auto"/>
        <w:rPr>
          <w:rFonts w:cstheme="minorHAnsi"/>
        </w:rPr>
      </w:pPr>
      <w:hyperlink r:id="rId15" w:history="1">
        <w:r w:rsidR="00DA139D" w:rsidRPr="004D3C2B">
          <w:rPr>
            <w:rStyle w:val="Hipercze"/>
            <w:rFonts w:cstheme="minorHAnsi"/>
            <w:color w:val="auto"/>
            <w:u w:val="none"/>
          </w:rPr>
          <w:t xml:space="preserve">98315000-4 - Usługi prasowania </w:t>
        </w:r>
      </w:hyperlink>
    </w:p>
    <w:p w14:paraId="4963EE5A" w14:textId="77777777" w:rsidR="00DA139D" w:rsidRPr="004D3C2B" w:rsidRDefault="00DA139D" w:rsidP="004D3C2B">
      <w:pPr>
        <w:pStyle w:val="Tekstpodstawowy"/>
        <w:tabs>
          <w:tab w:val="left" w:pos="142"/>
          <w:tab w:val="left" w:pos="284"/>
        </w:tabs>
        <w:spacing w:after="0" w:line="240" w:lineRule="auto"/>
        <w:jc w:val="both"/>
        <w:rPr>
          <w:rFonts w:cstheme="minorHAnsi"/>
          <w:b/>
        </w:rPr>
      </w:pPr>
    </w:p>
    <w:p w14:paraId="19BBC5DE" w14:textId="3335841F"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b/>
        </w:rPr>
        <w:t xml:space="preserve">6. Miejsce realizacji usługi: </w:t>
      </w:r>
      <w:r w:rsidRPr="004D3C2B">
        <w:rPr>
          <w:rFonts w:cstheme="minorHAnsi"/>
        </w:rPr>
        <w:t>Wykonawca zobowiązany jest do odbioru z jednostek Policji określonych w załączniku nr 3</w:t>
      </w:r>
      <w:r w:rsidR="004D3C2B">
        <w:rPr>
          <w:rFonts w:cstheme="minorHAnsi"/>
        </w:rPr>
        <w:t xml:space="preserve"> do SWZ (w zależności od części </w:t>
      </w:r>
      <w:r w:rsidRPr="004D3C2B">
        <w:rPr>
          <w:rFonts w:cstheme="minorHAnsi"/>
        </w:rPr>
        <w:t>w której składa ofertę) a następnie zwrotu asortymentu transportem Wykonawcy. Dane adresowe poszczególnych jednostek zawiera załącznik nr 2 do SWZ. Określono rejony:</w:t>
      </w:r>
    </w:p>
    <w:p w14:paraId="53A2A0F3" w14:textId="77777777"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Część 1 zamówienia – rejon wrocławski</w:t>
      </w:r>
    </w:p>
    <w:p w14:paraId="2105792C" w14:textId="77777777"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Część 2 zamówienia – rejon jeleniogórski</w:t>
      </w:r>
    </w:p>
    <w:p w14:paraId="6A06603A" w14:textId="77777777"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Część 3 zamówienia – rejon wałbrzysko - kłodzki</w:t>
      </w:r>
    </w:p>
    <w:p w14:paraId="6A4F83E0" w14:textId="4B5A63D4"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rPr>
        <w:t>Część 4 zamówienia - rejon legnicki</w:t>
      </w:r>
    </w:p>
    <w:p w14:paraId="07831D7E" w14:textId="61BBFC9B" w:rsidR="00DA139D" w:rsidRPr="004D3C2B" w:rsidRDefault="00DA139D" w:rsidP="004D3C2B">
      <w:pPr>
        <w:pStyle w:val="Tekstpodstawowy"/>
        <w:tabs>
          <w:tab w:val="left" w:pos="142"/>
          <w:tab w:val="left" w:pos="284"/>
        </w:tabs>
        <w:spacing w:after="0" w:line="240" w:lineRule="auto"/>
        <w:jc w:val="both"/>
        <w:rPr>
          <w:rFonts w:cstheme="minorHAnsi"/>
        </w:rPr>
      </w:pPr>
      <w:r w:rsidRPr="004D3C2B">
        <w:rPr>
          <w:rFonts w:cstheme="minorHAnsi"/>
          <w:b/>
        </w:rPr>
        <w:t xml:space="preserve">7. Oferty równoważne. </w:t>
      </w:r>
      <w:r w:rsidRPr="004D3C2B">
        <w:rPr>
          <w:rFonts w:cstheme="minorHAnsi"/>
        </w:rPr>
        <w:t>Ilekroć w niniejszej Specyfikacji Warunków Zamówienia i załącznikach, przedmiot zamówienia lub jego część został określony poprzez wskazanie znaków towarowych, patentów lub pochodzenia, ocen technicznych</w:t>
      </w:r>
      <w:r w:rsidR="004D3C2B">
        <w:rPr>
          <w:rFonts w:cstheme="minorHAnsi"/>
        </w:rPr>
        <w:t>,</w:t>
      </w:r>
      <w:r w:rsidRPr="004D3C2B">
        <w:rPr>
          <w:rFonts w:cstheme="minorHAnsi"/>
        </w:rPr>
        <w:t xml:space="preserve"> o których mowa w art. 101 ust. 4 ustawy </w:t>
      </w:r>
      <w:proofErr w:type="spellStart"/>
      <w:r w:rsidRPr="004D3C2B">
        <w:rPr>
          <w:rFonts w:cstheme="minorHAnsi"/>
        </w:rPr>
        <w:t>Pzp</w:t>
      </w:r>
      <w:proofErr w:type="spellEnd"/>
      <w:r w:rsidRPr="004D3C2B">
        <w:rPr>
          <w:rFonts w:cstheme="minorHAnsi"/>
        </w:rPr>
        <w:t xml:space="preserve">,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t>
      </w:r>
      <w:r w:rsidR="004D3C2B">
        <w:rPr>
          <w:rFonts w:cstheme="minorHAnsi"/>
        </w:rPr>
        <w:t>wyrażenie „lub równoważne” oraz</w:t>
      </w:r>
      <w:r w:rsidRPr="004D3C2B">
        <w:rPr>
          <w:rFonts w:cstheme="minorHAnsi"/>
        </w:rPr>
        <w:t xml:space="preserve"> kryteria stosowane w celu oceny równoważności. W przypadku opisu przedmiotu zamówienia za pomocą norm, aprobat, ocen technicznych, specyfikacji technicznych i systemu odniesienia należy przyjąć, że określono wymagania minimalne (wzorzec techniczny, jakościowy lub funkcjonalny nie gorsze niż) i jednocześnie dopuszczono przyjęcie przez Wykonawcę rozwiązań równoważnych opisywanym.    </w:t>
      </w:r>
      <w:r w:rsidRPr="004D3C2B">
        <w:rPr>
          <w:rFonts w:cstheme="minorHAnsi"/>
          <w:bCs/>
        </w:rPr>
        <w:t xml:space="preserve">    </w:t>
      </w:r>
    </w:p>
    <w:p w14:paraId="17C3A259" w14:textId="3C2F9F1E" w:rsidR="00DA139D" w:rsidRPr="004D3C2B" w:rsidRDefault="00DA139D" w:rsidP="004D3C2B">
      <w:pPr>
        <w:pStyle w:val="Tekstpodstawowy"/>
        <w:spacing w:after="0" w:line="240" w:lineRule="auto"/>
        <w:jc w:val="both"/>
        <w:rPr>
          <w:rFonts w:cstheme="minorHAnsi"/>
        </w:rPr>
      </w:pPr>
      <w:r w:rsidRPr="004D3C2B">
        <w:rPr>
          <w:rFonts w:cstheme="minorHAnsi"/>
          <w:b/>
        </w:rPr>
        <w:t>8.</w:t>
      </w:r>
      <w:r w:rsidRPr="004D3C2B">
        <w:rPr>
          <w:rFonts w:cstheme="minorHAnsi"/>
        </w:rPr>
        <w:t xml:space="preserve"> </w:t>
      </w:r>
      <w:r w:rsidRPr="004D3C2B">
        <w:rPr>
          <w:rFonts w:cstheme="minorHAnsi"/>
          <w:b/>
          <w:bCs/>
        </w:rPr>
        <w:t>Dopuszczalność udziału podwykonawców:</w:t>
      </w:r>
      <w:r w:rsidRPr="004D3C2B">
        <w:rPr>
          <w:rFonts w:cstheme="minorHAnsi"/>
        </w:rPr>
        <w:t xml:space="preserve"> Wykonawca może powierzyć wykonanie zamówienia podwykonawcom (par. 5 PPU).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firm podwykonawców (załącznik nr 4 do SWZ) – o ile są mu wiadome na tym etapie.</w:t>
      </w:r>
    </w:p>
    <w:p w14:paraId="73867154" w14:textId="77777777" w:rsidR="00FE42A2" w:rsidRPr="004D3C2B" w:rsidRDefault="00FE42A2" w:rsidP="004D3C2B">
      <w:pPr>
        <w:pStyle w:val="Bezodstpw"/>
        <w:jc w:val="both"/>
        <w:rPr>
          <w:rFonts w:cstheme="minorHAnsi"/>
        </w:rPr>
      </w:pPr>
    </w:p>
    <w:p w14:paraId="5B074253" w14:textId="5E4CE88E" w:rsidR="00724C78" w:rsidRPr="005053AB" w:rsidRDefault="00DA139D" w:rsidP="00042639">
      <w:pPr>
        <w:pStyle w:val="Bezodstpw"/>
        <w:jc w:val="both"/>
        <w:rPr>
          <w:rFonts w:cstheme="minorHAnsi"/>
          <w:b/>
          <w:bCs/>
        </w:rPr>
      </w:pPr>
      <w:r>
        <w:rPr>
          <w:rFonts w:cstheme="minorHAnsi"/>
          <w:b/>
          <w:bCs/>
        </w:rPr>
        <w:t>9</w:t>
      </w:r>
      <w:r w:rsidR="00967C68" w:rsidRPr="005053AB">
        <w:rPr>
          <w:rFonts w:cstheme="minorHAnsi"/>
          <w:b/>
          <w:bCs/>
        </w:rPr>
        <w:t>. Informacje dotyczące postępowania:</w:t>
      </w:r>
    </w:p>
    <w:p w14:paraId="162BBA2A" w14:textId="10FD2912" w:rsidR="00967C68" w:rsidRPr="00AA4A8A" w:rsidRDefault="00967C68" w:rsidP="00967C68">
      <w:pPr>
        <w:pStyle w:val="Bezodstpw"/>
        <w:jc w:val="both"/>
        <w:rPr>
          <w:rFonts w:cstheme="minorHAnsi"/>
          <w:sz w:val="20"/>
          <w:szCs w:val="20"/>
        </w:rPr>
      </w:pPr>
      <w:r w:rsidRPr="00AA4A8A">
        <w:rPr>
          <w:rFonts w:cstheme="minorHAnsi"/>
          <w:sz w:val="20"/>
          <w:szCs w:val="20"/>
        </w:rPr>
        <w:t xml:space="preserve">a. Zamawiający nie przewiduje prawa opcji. </w:t>
      </w:r>
    </w:p>
    <w:p w14:paraId="2691A0C5" w14:textId="0C04DEF3" w:rsidR="00967C68" w:rsidRPr="00C631EA" w:rsidRDefault="00967C68" w:rsidP="00967C68">
      <w:pPr>
        <w:pStyle w:val="Bezodstpw"/>
        <w:jc w:val="both"/>
        <w:rPr>
          <w:rFonts w:cstheme="minorHAnsi"/>
          <w:sz w:val="20"/>
          <w:szCs w:val="20"/>
        </w:rPr>
      </w:pPr>
      <w:r w:rsidRPr="00AA4A8A">
        <w:rPr>
          <w:rFonts w:cstheme="minorHAnsi"/>
          <w:sz w:val="20"/>
          <w:szCs w:val="20"/>
        </w:rPr>
        <w:t xml:space="preserve">b. Zamawiający nie dopuszcza możliwości składania ofert wariantowych oraz w postaci katalogów </w:t>
      </w:r>
      <w:r w:rsidRPr="00C631EA">
        <w:rPr>
          <w:rFonts w:cstheme="minorHAnsi"/>
          <w:sz w:val="20"/>
          <w:szCs w:val="20"/>
        </w:rPr>
        <w:t xml:space="preserve">elektronicznych. </w:t>
      </w:r>
    </w:p>
    <w:p w14:paraId="25083386" w14:textId="197054DE" w:rsidR="00271984" w:rsidRPr="00C631EA" w:rsidRDefault="005053AB" w:rsidP="00F5568B">
      <w:pPr>
        <w:pStyle w:val="Bezodstpw"/>
        <w:rPr>
          <w:rFonts w:cstheme="minorHAnsi"/>
          <w:sz w:val="20"/>
          <w:szCs w:val="20"/>
        </w:rPr>
      </w:pPr>
      <w:r w:rsidRPr="00C631EA">
        <w:rPr>
          <w:rFonts w:cstheme="minorHAnsi"/>
          <w:sz w:val="20"/>
          <w:szCs w:val="20"/>
        </w:rPr>
        <w:t>c. Zamawiający</w:t>
      </w:r>
      <w:r w:rsidR="00295AA7" w:rsidRPr="00C631EA">
        <w:rPr>
          <w:rFonts w:cstheme="minorHAnsi"/>
          <w:sz w:val="20"/>
          <w:szCs w:val="20"/>
        </w:rPr>
        <w:t xml:space="preserve"> nie </w:t>
      </w:r>
      <w:r w:rsidR="00967C68" w:rsidRPr="00C631EA">
        <w:rPr>
          <w:rFonts w:cstheme="minorHAnsi"/>
          <w:sz w:val="20"/>
          <w:szCs w:val="20"/>
        </w:rPr>
        <w:t xml:space="preserve">przewiduje udzielania zamówień, o których mowa w art. 214 ust. 1 pkt 7 </w:t>
      </w:r>
      <w:r w:rsidRPr="00C631EA">
        <w:rPr>
          <w:rFonts w:cstheme="minorHAnsi"/>
          <w:sz w:val="20"/>
          <w:szCs w:val="20"/>
        </w:rPr>
        <w:t>ustawy</w:t>
      </w:r>
      <w:r w:rsidR="00CF28FB">
        <w:rPr>
          <w:rFonts w:cstheme="minorHAnsi"/>
          <w:sz w:val="20"/>
          <w:szCs w:val="20"/>
        </w:rPr>
        <w:t xml:space="preserve"> PZP</w:t>
      </w:r>
      <w:r w:rsidRPr="00C631EA">
        <w:rPr>
          <w:rFonts w:cstheme="minorHAnsi"/>
          <w:sz w:val="20"/>
          <w:szCs w:val="20"/>
        </w:rPr>
        <w:t xml:space="preserve"> </w:t>
      </w:r>
      <w:r w:rsidR="00295AA7" w:rsidRPr="00C631EA">
        <w:rPr>
          <w:rFonts w:cstheme="minorHAnsi"/>
          <w:sz w:val="20"/>
          <w:szCs w:val="20"/>
        </w:rPr>
        <w:t xml:space="preserve">, </w:t>
      </w:r>
    </w:p>
    <w:p w14:paraId="2CD6FAAA" w14:textId="6942FCB9" w:rsidR="00967C68" w:rsidRPr="00C631EA" w:rsidRDefault="00682B87" w:rsidP="00967C68">
      <w:pPr>
        <w:pStyle w:val="Bezodstpw"/>
        <w:jc w:val="both"/>
        <w:rPr>
          <w:rFonts w:cstheme="minorHAnsi"/>
          <w:sz w:val="20"/>
          <w:szCs w:val="20"/>
        </w:rPr>
      </w:pPr>
      <w:r w:rsidRPr="00C631EA">
        <w:rPr>
          <w:rFonts w:cstheme="minorHAnsi"/>
          <w:sz w:val="20"/>
          <w:szCs w:val="20"/>
        </w:rPr>
        <w:t>d</w:t>
      </w:r>
      <w:r w:rsidR="00967C68" w:rsidRPr="00C631EA">
        <w:rPr>
          <w:rFonts w:cstheme="minorHAnsi"/>
          <w:sz w:val="20"/>
          <w:szCs w:val="20"/>
        </w:rPr>
        <w:t>. Zamawiający nie przewiduje, iż wybór najkorzystniejszej oferty zostanie poprzedzony aukcją elektroni</w:t>
      </w:r>
      <w:r w:rsidR="00CF28FB">
        <w:rPr>
          <w:rFonts w:cstheme="minorHAnsi"/>
          <w:sz w:val="20"/>
          <w:szCs w:val="20"/>
        </w:rPr>
        <w:t>czną (art. 308 ust. 1 ustawy PZP</w:t>
      </w:r>
      <w:r w:rsidR="00967C68" w:rsidRPr="00C631EA">
        <w:rPr>
          <w:rFonts w:cstheme="minorHAnsi"/>
          <w:sz w:val="20"/>
          <w:szCs w:val="20"/>
        </w:rPr>
        <w:t>).</w:t>
      </w:r>
    </w:p>
    <w:p w14:paraId="7E4BFE12" w14:textId="2237A9D9" w:rsidR="00967486" w:rsidRPr="00AA4A8A" w:rsidRDefault="00682B87" w:rsidP="00967486">
      <w:pPr>
        <w:pStyle w:val="Bezodstpw"/>
        <w:jc w:val="both"/>
        <w:rPr>
          <w:rFonts w:cstheme="minorHAnsi"/>
          <w:sz w:val="20"/>
          <w:szCs w:val="20"/>
        </w:rPr>
      </w:pPr>
      <w:r w:rsidRPr="00AA4A8A">
        <w:rPr>
          <w:rFonts w:cstheme="minorHAnsi"/>
          <w:sz w:val="20"/>
          <w:szCs w:val="20"/>
        </w:rPr>
        <w:t>e</w:t>
      </w:r>
      <w:r w:rsidR="005053AB" w:rsidRPr="00AA4A8A">
        <w:rPr>
          <w:rFonts w:cstheme="minorHAnsi"/>
          <w:sz w:val="20"/>
          <w:szCs w:val="20"/>
        </w:rPr>
        <w:t xml:space="preserve">. </w:t>
      </w:r>
      <w:r w:rsidR="00967486" w:rsidRPr="00AA4A8A">
        <w:rPr>
          <w:rFonts w:cstheme="minorHAnsi"/>
          <w:sz w:val="20"/>
          <w:szCs w:val="20"/>
        </w:rPr>
        <w:t xml:space="preserve"> Zamawiający nie określa wymagań o których mowa w</w:t>
      </w:r>
      <w:r w:rsidR="00CF28FB">
        <w:rPr>
          <w:rFonts w:cstheme="minorHAnsi"/>
          <w:sz w:val="20"/>
          <w:szCs w:val="20"/>
        </w:rPr>
        <w:t xml:space="preserve"> art. 96 ust. 2 ustawy PZP</w:t>
      </w:r>
      <w:r w:rsidR="00967486" w:rsidRPr="00AA4A8A">
        <w:rPr>
          <w:rFonts w:cstheme="minorHAnsi"/>
          <w:sz w:val="20"/>
          <w:szCs w:val="20"/>
        </w:rPr>
        <w:t>.</w:t>
      </w:r>
    </w:p>
    <w:p w14:paraId="61524C23" w14:textId="357DA89B" w:rsidR="00682B87" w:rsidRPr="00AA4A8A" w:rsidRDefault="00682B87" w:rsidP="00967486">
      <w:pPr>
        <w:pStyle w:val="Bezodstpw"/>
        <w:jc w:val="both"/>
        <w:rPr>
          <w:rFonts w:cstheme="minorHAnsi"/>
          <w:sz w:val="20"/>
          <w:szCs w:val="20"/>
        </w:rPr>
      </w:pPr>
      <w:r w:rsidRPr="00AA4A8A">
        <w:rPr>
          <w:rFonts w:cstheme="minorHAnsi"/>
          <w:sz w:val="20"/>
          <w:szCs w:val="20"/>
        </w:rPr>
        <w:t>f. Zamawiający nie zastrzega możliwości ubiegania się o udzielenie zamówienia wyłącznie przez Wy</w:t>
      </w:r>
      <w:r w:rsidR="005053AB" w:rsidRPr="00AA4A8A">
        <w:rPr>
          <w:rFonts w:cstheme="minorHAnsi"/>
          <w:sz w:val="20"/>
          <w:szCs w:val="20"/>
        </w:rPr>
        <w:t>konawców, o których mowa w art.</w:t>
      </w:r>
      <w:r w:rsidR="00CF28FB">
        <w:rPr>
          <w:rFonts w:cstheme="minorHAnsi"/>
          <w:sz w:val="20"/>
          <w:szCs w:val="20"/>
        </w:rPr>
        <w:t xml:space="preserve"> 94 ustawy PZP</w:t>
      </w:r>
      <w:r w:rsidRPr="00AA4A8A">
        <w:rPr>
          <w:rFonts w:cstheme="minorHAnsi"/>
          <w:sz w:val="20"/>
          <w:szCs w:val="20"/>
        </w:rPr>
        <w:t>.</w:t>
      </w:r>
    </w:p>
    <w:p w14:paraId="380D4D0D" w14:textId="6B09DC29"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sz w:val="20"/>
          <w:szCs w:val="20"/>
        </w:rPr>
        <w:t>g.</w:t>
      </w:r>
      <w:r w:rsidRPr="00AA4A8A">
        <w:rPr>
          <w:rFonts w:cstheme="minorHAnsi"/>
          <w:color w:val="222222"/>
          <w:sz w:val="20"/>
          <w:szCs w:val="20"/>
        </w:rPr>
        <w:t xml:space="preserve"> Zamawiający </w:t>
      </w:r>
      <w:r w:rsidR="009C00A2">
        <w:rPr>
          <w:rFonts w:cstheme="minorHAnsi"/>
          <w:color w:val="222222"/>
          <w:sz w:val="20"/>
          <w:szCs w:val="20"/>
        </w:rPr>
        <w:t xml:space="preserve">nie </w:t>
      </w:r>
      <w:r w:rsidRPr="00AA4A8A">
        <w:rPr>
          <w:rFonts w:cstheme="minorHAnsi"/>
          <w:color w:val="222222"/>
          <w:sz w:val="20"/>
          <w:szCs w:val="20"/>
        </w:rPr>
        <w:t xml:space="preserve">określił wymagania dotyczące wydajności i funkcjonalności, zgodnie z art. 101 ust. 1 </w:t>
      </w:r>
      <w:r w:rsidR="00CF28FB">
        <w:rPr>
          <w:rFonts w:cstheme="minorHAnsi"/>
          <w:color w:val="222222"/>
          <w:sz w:val="20"/>
          <w:szCs w:val="20"/>
        </w:rPr>
        <w:t>pkt. 1 ustawy PZP.</w:t>
      </w:r>
      <w:r w:rsidR="009C00A2">
        <w:rPr>
          <w:rFonts w:cstheme="minorHAnsi"/>
          <w:color w:val="222222"/>
          <w:sz w:val="20"/>
          <w:szCs w:val="20"/>
        </w:rPr>
        <w:t xml:space="preserve"> </w:t>
      </w:r>
    </w:p>
    <w:p w14:paraId="3207B662" w14:textId="4BA61E74" w:rsidR="00AA4A8A" w:rsidRPr="00AA4A8A" w:rsidRDefault="00AA4A8A" w:rsidP="00AA4A8A">
      <w:pPr>
        <w:shd w:val="clear" w:color="auto" w:fill="FFFFFF"/>
        <w:spacing w:after="0" w:line="240" w:lineRule="auto"/>
        <w:jc w:val="both"/>
        <w:rPr>
          <w:rFonts w:cstheme="minorHAnsi"/>
          <w:color w:val="222222"/>
          <w:sz w:val="20"/>
          <w:szCs w:val="20"/>
        </w:rPr>
      </w:pPr>
      <w:r w:rsidRPr="00AA4A8A">
        <w:rPr>
          <w:rFonts w:cstheme="minorHAnsi"/>
          <w:color w:val="222222"/>
          <w:sz w:val="20"/>
          <w:szCs w:val="20"/>
        </w:rPr>
        <w:t>h. Zamawiający nie żąda określonej etykiety (nie wskazuje miejsca zastosowani</w:t>
      </w:r>
      <w:r w:rsidR="00CF28FB">
        <w:rPr>
          <w:rFonts w:cstheme="minorHAnsi"/>
          <w:color w:val="222222"/>
          <w:sz w:val="20"/>
          <w:szCs w:val="20"/>
        </w:rPr>
        <w:t>a) zgodnie z art. 104 ustawy PZP.</w:t>
      </w:r>
    </w:p>
    <w:p w14:paraId="466AC0D0" w14:textId="77777777" w:rsidR="008806B2" w:rsidRDefault="008806B2" w:rsidP="00903ADD">
      <w:pPr>
        <w:pStyle w:val="Bezodstpw"/>
        <w:jc w:val="both"/>
      </w:pPr>
    </w:p>
    <w:p w14:paraId="5B681A70" w14:textId="3A865EF4" w:rsidR="00FE03C4"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 TERMIN WYKONANIA ZAMÓWIENIA </w:t>
      </w:r>
    </w:p>
    <w:p w14:paraId="4A2447FD" w14:textId="12DBEC33" w:rsidR="00325867" w:rsidRPr="004D3C2B" w:rsidRDefault="00325867" w:rsidP="00387850">
      <w:pPr>
        <w:pStyle w:val="Bezodstpw"/>
        <w:numPr>
          <w:ilvl w:val="0"/>
          <w:numId w:val="11"/>
        </w:numPr>
        <w:jc w:val="both"/>
        <w:rPr>
          <w:rFonts w:cstheme="minorHAnsi"/>
        </w:rPr>
      </w:pPr>
      <w:r w:rsidRPr="004D3C2B">
        <w:rPr>
          <w:rFonts w:cstheme="minorHAnsi"/>
        </w:rPr>
        <w:t>Termin wykonywania zamówienia: 24 miesiące licząc od daty zawarcia umowy (dotyczy wszystkich części postępowania).</w:t>
      </w:r>
    </w:p>
    <w:p w14:paraId="6CEA890D" w14:textId="77777777" w:rsidR="00325867" w:rsidRPr="004D3C2B" w:rsidRDefault="00325867" w:rsidP="00387850">
      <w:pPr>
        <w:pStyle w:val="Bezodstpw"/>
        <w:numPr>
          <w:ilvl w:val="0"/>
          <w:numId w:val="11"/>
        </w:numPr>
        <w:jc w:val="both"/>
        <w:rPr>
          <w:rFonts w:cstheme="minorHAnsi"/>
        </w:rPr>
      </w:pPr>
      <w:r w:rsidRPr="004D3C2B">
        <w:rPr>
          <w:rFonts w:cstheme="minorHAnsi"/>
        </w:rPr>
        <w:t>Wykonawca zobowiązuje się do wykonania usługi pralniczej każdorazowo w terminie siedmiu dni kalendarzowych od daty otrzymania od Zamawiającego asortymentu.</w:t>
      </w:r>
    </w:p>
    <w:p w14:paraId="7C98B73F" w14:textId="05B63F31" w:rsidR="00325867" w:rsidRPr="004D3C2B" w:rsidRDefault="00325867" w:rsidP="00387850">
      <w:pPr>
        <w:pStyle w:val="Bezodstpw"/>
        <w:numPr>
          <w:ilvl w:val="0"/>
          <w:numId w:val="11"/>
        </w:numPr>
        <w:jc w:val="both"/>
        <w:rPr>
          <w:rFonts w:cstheme="minorHAnsi"/>
        </w:rPr>
      </w:pPr>
      <w:r w:rsidRPr="004D3C2B">
        <w:rPr>
          <w:rFonts w:cstheme="minorHAnsi"/>
        </w:rPr>
        <w:t>Termin siedmiu dni kalendarzowych może ulec przedłużeniu maksymalnie do kolejnych siedmiu dni kalendarzowych w przypadku konieczności wykona</w:t>
      </w:r>
      <w:r w:rsidR="004D3C2B" w:rsidRPr="004D3C2B">
        <w:rPr>
          <w:rFonts w:cstheme="minorHAnsi"/>
        </w:rPr>
        <w:t xml:space="preserve">nia drobnej usługi krawieckiej </w:t>
      </w:r>
      <w:r w:rsidRPr="004D3C2B">
        <w:rPr>
          <w:rFonts w:cstheme="minorHAnsi"/>
        </w:rPr>
        <w:t>oraz naprawy krawieckiej określonej</w:t>
      </w:r>
      <w:r w:rsidR="004D3C2B">
        <w:rPr>
          <w:rFonts w:cstheme="minorHAnsi"/>
        </w:rPr>
        <w:t xml:space="preserve"> w</w:t>
      </w:r>
      <w:r w:rsidRPr="004D3C2B">
        <w:rPr>
          <w:rFonts w:cstheme="minorHAnsi"/>
        </w:rPr>
        <w:t xml:space="preserve"> § 1 PPU.</w:t>
      </w:r>
    </w:p>
    <w:p w14:paraId="09BAF216" w14:textId="77777777" w:rsidR="00325867" w:rsidRPr="004D3C2B" w:rsidRDefault="00325867" w:rsidP="00387850">
      <w:pPr>
        <w:pStyle w:val="Bezodstpw"/>
        <w:numPr>
          <w:ilvl w:val="0"/>
          <w:numId w:val="11"/>
        </w:numPr>
        <w:jc w:val="both"/>
        <w:rPr>
          <w:rFonts w:cstheme="minorHAnsi"/>
        </w:rPr>
      </w:pPr>
      <w:r w:rsidRPr="004D3C2B">
        <w:rPr>
          <w:rFonts w:cstheme="minorHAnsi"/>
        </w:rPr>
        <w:t>Termin określony w pkt. 2 powyżej może ulec przedłużeniu maksymalnie do kolejnych siedmiu dni kalendarzowych w przypadku jednorazowego przekazania z jednego punktu do wykonania usługi prania jednego typu asortymentu (np. prześcieradło) w ilości powyżej 200 sztuk.</w:t>
      </w:r>
    </w:p>
    <w:p w14:paraId="669E87CC" w14:textId="77777777" w:rsidR="00980B25" w:rsidRDefault="00980B25" w:rsidP="00903ADD">
      <w:pPr>
        <w:pStyle w:val="Bezodstpw"/>
        <w:jc w:val="both"/>
      </w:pP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1A7E1293"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nr </w:t>
      </w:r>
      <w:r w:rsidR="009B740F">
        <w:rPr>
          <w:color w:val="000000" w:themeColor="text1"/>
        </w:rPr>
        <w:t>5</w:t>
      </w:r>
      <w:r w:rsidRPr="00D903AE">
        <w:rPr>
          <w:color w:val="000000" w:themeColor="text1"/>
        </w:rPr>
        <w:t xml:space="preserve"> do SWZ</w:t>
      </w:r>
      <w:r w:rsidR="00303626">
        <w:rPr>
          <w:color w:val="000000" w:themeColor="text1"/>
        </w:rPr>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I. 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6"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7"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8"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9"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125B10" w:rsidRDefault="00315E26" w:rsidP="004854D6">
      <w:pPr>
        <w:pStyle w:val="NormalnyWeb"/>
        <w:spacing w:before="0" w:beforeAutospacing="0" w:after="0"/>
        <w:jc w:val="both"/>
        <w:textAlignment w:val="baseline"/>
        <w:rPr>
          <w:rFonts w:ascii="Calibri" w:hAnsi="Calibri"/>
          <w:sz w:val="22"/>
          <w:szCs w:val="22"/>
        </w:rPr>
      </w:pPr>
      <w:r w:rsidRPr="00125B10">
        <w:rPr>
          <w:rFonts w:asciiTheme="minorHAnsi" w:hAnsiTheme="minorHAnsi" w:cstheme="minorHAnsi"/>
          <w:sz w:val="22"/>
          <w:szCs w:val="22"/>
        </w:rPr>
        <w:t>Zamawiający, zgodnie § 11 ust. 2  ww. Rozporządzenia dopuszcza formaty przesyłanych danych, tj. plików o wielkości</w:t>
      </w:r>
      <w:r w:rsidR="00437A72" w:rsidRPr="00125B10">
        <w:rPr>
          <w:rFonts w:asciiTheme="minorHAnsi" w:hAnsiTheme="minorHAnsi" w:cstheme="minorHAnsi"/>
          <w:sz w:val="22"/>
          <w:szCs w:val="22"/>
        </w:rPr>
        <w:t xml:space="preserve"> - </w:t>
      </w:r>
      <w:r w:rsidR="00437A72" w:rsidRPr="00125B10">
        <w:rPr>
          <w:rFonts w:ascii="Calibri" w:hAnsi="Calibri"/>
          <w:sz w:val="22"/>
          <w:szCs w:val="22"/>
        </w:rPr>
        <w:t>złożenia, zmiany, wycofania oferty wynosi 150 MB natomiast przy komunikacji wielk</w:t>
      </w:r>
      <w:r w:rsidR="004854D6" w:rsidRPr="00125B10">
        <w:rPr>
          <w:rFonts w:ascii="Calibri" w:hAnsi="Calibri"/>
          <w:sz w:val="22"/>
          <w:szCs w:val="22"/>
        </w:rPr>
        <w:t xml:space="preserve">ość pliku to maksymalnie 500 MB </w:t>
      </w:r>
      <w:r w:rsidRPr="00125B10">
        <w:rPr>
          <w:rFonts w:asciiTheme="minorHAnsi" w:hAnsiTheme="minorHAnsi" w:cstheme="minorHAnsi"/>
          <w:sz w:val="22"/>
          <w:szCs w:val="22"/>
        </w:rPr>
        <w:t>w formatach:</w:t>
      </w:r>
      <w:r w:rsidR="002C55C8" w:rsidRPr="00125B10">
        <w:rPr>
          <w:rFonts w:asciiTheme="minorHAnsi" w:hAnsiTheme="minorHAnsi" w:cstheme="minorHAnsi"/>
          <w:sz w:val="22"/>
          <w:szCs w:val="22"/>
        </w:rPr>
        <w:t xml:space="preserve"> .pdf, .xls, .</w:t>
      </w:r>
      <w:proofErr w:type="spellStart"/>
      <w:r w:rsidR="002C55C8" w:rsidRPr="00125B10">
        <w:rPr>
          <w:rFonts w:asciiTheme="minorHAnsi" w:hAnsiTheme="minorHAnsi" w:cstheme="minorHAnsi"/>
          <w:sz w:val="22"/>
          <w:szCs w:val="22"/>
        </w:rPr>
        <w:t>xlsx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docx</w:t>
      </w:r>
      <w:proofErr w:type="spellEnd"/>
      <w:r w:rsidR="002C55C8" w:rsidRPr="00125B10">
        <w:rPr>
          <w:rFonts w:asciiTheme="minorHAnsi" w:hAnsiTheme="minorHAnsi" w:cstheme="minorHAnsi"/>
          <w:sz w:val="22"/>
          <w:szCs w:val="22"/>
        </w:rPr>
        <w:t>, .txt, .rtf, .</w:t>
      </w:r>
      <w:proofErr w:type="spellStart"/>
      <w:r w:rsidR="002C55C8" w:rsidRPr="00125B10">
        <w:rPr>
          <w:rFonts w:asciiTheme="minorHAnsi" w:hAnsiTheme="minorHAnsi" w:cstheme="minorHAnsi"/>
          <w:sz w:val="22"/>
          <w:szCs w:val="22"/>
        </w:rPr>
        <w:t>xps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odp</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pptx</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csv</w:t>
      </w:r>
      <w:proofErr w:type="spellEnd"/>
      <w:r w:rsidR="002C55C8" w:rsidRPr="00125B10">
        <w:rPr>
          <w:rFonts w:asciiTheme="minorHAnsi" w:hAnsiTheme="minorHAnsi" w:cstheme="minorHAnsi"/>
          <w:sz w:val="22"/>
          <w:szCs w:val="22"/>
        </w:rPr>
        <w:t>, .jpg, .</w:t>
      </w:r>
      <w:proofErr w:type="spellStart"/>
      <w:r w:rsidR="002C55C8" w:rsidRPr="00125B10">
        <w:rPr>
          <w:rFonts w:asciiTheme="minorHAnsi" w:hAnsiTheme="minorHAnsi" w:cstheme="minorHAnsi"/>
          <w:sz w:val="22"/>
          <w:szCs w:val="22"/>
        </w:rPr>
        <w:t>jpeg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geotiff</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png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svg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wav</w:t>
      </w:r>
      <w:proofErr w:type="spellEnd"/>
      <w:r w:rsidR="002C55C8" w:rsidRPr="00125B10">
        <w:rPr>
          <w:rFonts w:asciiTheme="minorHAnsi" w:hAnsiTheme="minorHAnsi" w:cstheme="minorHAnsi"/>
          <w:sz w:val="22"/>
          <w:szCs w:val="22"/>
        </w:rPr>
        <w:t>, .mp3, .</w:t>
      </w:r>
      <w:proofErr w:type="spellStart"/>
      <w:r w:rsidR="002C55C8" w:rsidRPr="00125B10">
        <w:rPr>
          <w:rFonts w:asciiTheme="minorHAnsi" w:hAnsiTheme="minorHAnsi" w:cstheme="minorHAnsi"/>
          <w:sz w:val="22"/>
          <w:szCs w:val="22"/>
        </w:rPr>
        <w:t>avi</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mpeg</w:t>
      </w:r>
      <w:proofErr w:type="spellEnd"/>
      <w:r w:rsidR="002C55C8" w:rsidRPr="00125B10">
        <w:rPr>
          <w:rFonts w:asciiTheme="minorHAnsi" w:hAnsiTheme="minorHAnsi" w:cstheme="minorHAnsi"/>
          <w:sz w:val="22"/>
          <w:szCs w:val="22"/>
        </w:rPr>
        <w:t>, .mp4, .m4a, .mpeg4, .</w:t>
      </w:r>
      <w:proofErr w:type="spellStart"/>
      <w:r w:rsidR="002C55C8" w:rsidRPr="00125B10">
        <w:rPr>
          <w:rFonts w:asciiTheme="minorHAnsi" w:hAnsiTheme="minorHAnsi" w:cstheme="minorHAnsi"/>
          <w:sz w:val="22"/>
          <w:szCs w:val="22"/>
        </w:rPr>
        <w:t>ogg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ogv</w:t>
      </w:r>
      <w:proofErr w:type="spellEnd"/>
      <w:r w:rsidR="002C55C8" w:rsidRPr="00125B10">
        <w:rPr>
          <w:rFonts w:asciiTheme="minorHAnsi" w:hAnsiTheme="minorHAnsi" w:cstheme="minorHAnsi"/>
          <w:sz w:val="22"/>
          <w:szCs w:val="22"/>
        </w:rPr>
        <w:t>, .zip, .tar, .</w:t>
      </w:r>
      <w:proofErr w:type="spellStart"/>
      <w:r w:rsidR="002C55C8" w:rsidRPr="00125B10">
        <w:rPr>
          <w:rFonts w:asciiTheme="minorHAnsi" w:hAnsiTheme="minorHAnsi" w:cstheme="minorHAnsi"/>
          <w:sz w:val="22"/>
          <w:szCs w:val="22"/>
        </w:rPr>
        <w:t>gz</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gzip</w:t>
      </w:r>
      <w:proofErr w:type="spellEnd"/>
      <w:r w:rsidR="002C55C8" w:rsidRPr="00125B10">
        <w:rPr>
          <w:rFonts w:asciiTheme="minorHAnsi" w:hAnsiTheme="minorHAnsi" w:cstheme="minorHAnsi"/>
          <w:sz w:val="22"/>
          <w:szCs w:val="22"/>
        </w:rPr>
        <w:t>, .7z, .</w:t>
      </w:r>
      <w:proofErr w:type="spellStart"/>
      <w:r w:rsidR="002C55C8" w:rsidRPr="00125B10">
        <w:rPr>
          <w:rFonts w:asciiTheme="minorHAnsi" w:hAnsiTheme="minorHAnsi" w:cstheme="minorHAnsi"/>
          <w:sz w:val="22"/>
          <w:szCs w:val="22"/>
        </w:rPr>
        <w:t>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xhtml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css</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xsd</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gml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rng</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w:t>
      </w:r>
      <w:proofErr w:type="spellEnd"/>
      <w:r w:rsidR="002C55C8" w:rsidRPr="00125B10">
        <w:rPr>
          <w:rFonts w:asciiTheme="minorHAnsi" w:hAnsiTheme="minorHAnsi" w:cstheme="minorHAnsi"/>
          <w:sz w:val="22"/>
          <w:szCs w:val="22"/>
        </w:rPr>
        <w:t>, .</w:t>
      </w:r>
      <w:proofErr w:type="spellStart"/>
      <w:r w:rsidR="002C55C8" w:rsidRPr="00125B10">
        <w:rPr>
          <w:rFonts w:asciiTheme="minorHAnsi" w:hAnsiTheme="minorHAnsi" w:cstheme="minorHAnsi"/>
          <w:sz w:val="22"/>
          <w:szCs w:val="22"/>
        </w:rPr>
        <w:t>xslt</w:t>
      </w:r>
      <w:proofErr w:type="spellEnd"/>
    </w:p>
    <w:p w14:paraId="75BC71A1" w14:textId="77777777" w:rsidR="00315E26" w:rsidRPr="00125B10" w:rsidRDefault="00315E26" w:rsidP="00315E26">
      <w:pPr>
        <w:pStyle w:val="NormalnyWeb"/>
        <w:tabs>
          <w:tab w:val="left" w:pos="284"/>
        </w:tabs>
        <w:spacing w:before="0" w:beforeAutospacing="0" w:after="0"/>
        <w:ind w:left="426"/>
        <w:jc w:val="both"/>
        <w:textAlignment w:val="baseline"/>
        <w:rPr>
          <w:rFonts w:asciiTheme="minorHAnsi" w:hAnsiTheme="minorHAnsi"/>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21"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22"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 xml:space="preserve">amawiający zapozna się z treścią oferty przed upływem terminu składania ofert (np. złożenie oferty w zakładce „Wyślij wiadomość do zamawiającego”). Taka oferta zostanie uznana przez Zamawiającego za ofertę </w:t>
      </w:r>
      <w:r w:rsidR="001241AC" w:rsidRPr="005B303B">
        <w:rPr>
          <w:rFonts w:asciiTheme="minorHAnsi" w:hAnsiTheme="minorHAnsi"/>
          <w:sz w:val="22"/>
          <w:szCs w:val="22"/>
        </w:rPr>
        <w:lastRenderedPageBreak/>
        <w:t>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23"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4"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5"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6"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7"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FC2853F" w14:textId="7316D987" w:rsidR="007663EE" w:rsidRPr="00125B10"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Interoperacyjności, minimalnych 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72957B54"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lastRenderedPageBreak/>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Wśród rozszerzeń powszechnych a niewystępujących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8" w:history="1">
        <w:r w:rsidRPr="005B303B">
          <w:rPr>
            <w:rStyle w:val="Hipercze"/>
            <w:bCs/>
            <w:color w:val="auto"/>
          </w:rPr>
          <w:t>https://platformazakupowa.pl/pn/kwp_wroclaw</w:t>
        </w:r>
      </w:hyperlink>
      <w:r w:rsidRPr="005B303B">
        <w:rPr>
          <w:bCs/>
        </w:rPr>
        <w:t xml:space="preserve"> lub pocztą elektroniczną na adres: </w:t>
      </w:r>
      <w:hyperlink r:id="rId29"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74A966F1"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postępowania: </w:t>
      </w:r>
      <w:r w:rsidR="003D6913">
        <w:rPr>
          <w:b/>
          <w:color w:val="000000" w:themeColor="text1"/>
        </w:rPr>
        <w:t>PUZ-2380-082-033-082</w:t>
      </w:r>
      <w:r w:rsidR="0023087D">
        <w:rPr>
          <w:b/>
          <w:color w:val="000000" w:themeColor="text1"/>
        </w:rPr>
        <w:t>/2022/MR.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77777777" w:rsidR="00701C1E" w:rsidRPr="00701C1E" w:rsidRDefault="00701C1E" w:rsidP="00701C1E">
      <w:pPr>
        <w:pStyle w:val="Bezodstpw"/>
        <w:jc w:val="both"/>
      </w:pPr>
      <w:r w:rsidRPr="00701C1E">
        <w:t>a. w kwestiach formalnych: przedstawiciel Wydziału Zamó</w:t>
      </w:r>
      <w:r>
        <w:t>wień Publicznych</w:t>
      </w:r>
      <w:r w:rsidRPr="00701C1E">
        <w:t xml:space="preserve"> i Funduszy Pomocowych KWP we Wrocła</w:t>
      </w:r>
      <w:r w:rsidR="002269F2">
        <w:t>wiu – Pani Małgorzata Rosołowicz</w:t>
      </w:r>
      <w:r w:rsidRPr="00701C1E">
        <w:t xml:space="preserve">, tel. 47 871 </w:t>
      </w:r>
      <w:r w:rsidR="002269F2">
        <w:t>39 78</w:t>
      </w:r>
      <w:r>
        <w:t>;</w:t>
      </w:r>
    </w:p>
    <w:p w14:paraId="43953A0F" w14:textId="6D0DDA60" w:rsidR="00701C1E" w:rsidRPr="00701C1E" w:rsidRDefault="00701C1E" w:rsidP="00701C1E">
      <w:pPr>
        <w:pStyle w:val="Bezodstpw"/>
        <w:jc w:val="both"/>
      </w:pPr>
      <w:r w:rsidRPr="00701C1E">
        <w:t>b w kwestiach merytorycznych związanych z przedmiotem zamówienia: prze</w:t>
      </w:r>
      <w:r w:rsidR="002269F2">
        <w:t xml:space="preserve">dstawiciel Wydziału </w:t>
      </w:r>
      <w:r w:rsidR="004D3C2B">
        <w:t>Zaopatrzenia</w:t>
      </w:r>
      <w:r w:rsidR="002269F2">
        <w:t xml:space="preserve"> </w:t>
      </w:r>
      <w:r w:rsidRPr="00701C1E">
        <w:t xml:space="preserve"> – Pan</w:t>
      </w:r>
      <w:r w:rsidR="00C63F6B">
        <w:t>i Izabela Żółtowska</w:t>
      </w:r>
      <w:r w:rsidR="00894115">
        <w:t xml:space="preserve"> </w:t>
      </w:r>
      <w:r w:rsidR="000641F9">
        <w:t xml:space="preserve"> </w:t>
      </w:r>
      <w:r w:rsidRPr="00701C1E">
        <w:t xml:space="preserve">, tel. 47 871 </w:t>
      </w:r>
      <w:r w:rsidR="00785AE0">
        <w:t>3735</w:t>
      </w:r>
      <w:r w:rsidR="0023087D">
        <w:t>.</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lastRenderedPageBreak/>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30" w:history="1">
        <w:r w:rsidRPr="00033217">
          <w:rPr>
            <w:rStyle w:val="Hipercze"/>
            <w:bCs/>
          </w:rPr>
          <w:t>https://platformazakupowa.pl/pn/kwp_wroclaw</w:t>
        </w:r>
      </w:hyperlink>
      <w:r w:rsidRPr="00033217">
        <w:t xml:space="preserve"> lub pocztą elektroniczną na adres: </w:t>
      </w:r>
      <w:hyperlink r:id="rId31"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32"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33"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4"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4F0FD275" w:rsidR="00CA1739" w:rsidRDefault="00D93D42" w:rsidP="00CB0C26">
      <w:pPr>
        <w:pStyle w:val="Bezodstpw"/>
        <w:jc w:val="both"/>
      </w:pPr>
      <w:r>
        <w:t>10</w:t>
      </w:r>
      <w:r w:rsidR="00033217" w:rsidRPr="001A1CF8">
        <w:t xml:space="preserve">. </w:t>
      </w:r>
      <w:r w:rsidR="001A1CF8" w:rsidRPr="001A1CF8">
        <w:t>W</w:t>
      </w:r>
      <w:r w:rsidR="004D3C2B">
        <w:t xml:space="preserve"> </w:t>
      </w:r>
      <w:proofErr w:type="spellStart"/>
      <w:r w:rsidR="004D3C2B">
        <w:t>przypadku</w:t>
      </w:r>
      <w:r w:rsidR="001A1CF8" w:rsidRPr="001A1CF8">
        <w:t>gdy</w:t>
      </w:r>
      <w:proofErr w:type="spellEnd"/>
      <w:r w:rsidR="001A1CF8" w:rsidRPr="001A1CF8">
        <w:t xml:space="preserve">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w:t>
      </w:r>
      <w:r w:rsidRPr="0013531B">
        <w:rPr>
          <w:rFonts w:ascii="Tahoma" w:hAnsi="Tahoma" w:cs="Tahoma"/>
          <w:sz w:val="20"/>
          <w:szCs w:val="20"/>
        </w:rPr>
        <w:lastRenderedPageBreak/>
        <w:t xml:space="preserve">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3A1B0114"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43614A">
        <w:rPr>
          <w:b/>
        </w:rPr>
        <w:t>09.09.</w:t>
      </w:r>
      <w:r w:rsidR="00845668">
        <w:rPr>
          <w:b/>
        </w:rPr>
        <w:t>2022</w:t>
      </w:r>
      <w:r w:rsidR="009472AA" w:rsidRPr="00392EA6">
        <w:rPr>
          <w:b/>
        </w:rPr>
        <w:t xml:space="preserve"> 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3279F23D" w14:textId="5602BC62" w:rsidR="00050387" w:rsidRPr="003D7407" w:rsidRDefault="00146359" w:rsidP="00922F9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0B4ECADB" w14:textId="77777777" w:rsidR="008713A3" w:rsidRDefault="008713A3" w:rsidP="00146359">
      <w:pPr>
        <w:pStyle w:val="Bezodstpw"/>
        <w:jc w:val="both"/>
        <w:rPr>
          <w:rFonts w:ascii="Verdana" w:hAnsi="Verdana"/>
          <w:b/>
          <w:bCs/>
          <w:color w:val="000000"/>
          <w:sz w:val="20"/>
          <w:szCs w:val="20"/>
        </w:rPr>
      </w:pP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50405BC3" w14:textId="2D09B7BC" w:rsidR="00412E73" w:rsidRPr="00121F20" w:rsidRDefault="00121F20" w:rsidP="00F656B1">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1295830D" w14:textId="3E0BD1C6" w:rsidR="00F656B1" w:rsidRPr="00121F20" w:rsidRDefault="00F656B1" w:rsidP="00F656B1">
      <w:pPr>
        <w:pStyle w:val="Bezodstpw"/>
        <w:jc w:val="both"/>
        <w:rPr>
          <w:rFonts w:cstheme="minorHAnsi"/>
          <w:b/>
        </w:rPr>
      </w:pPr>
      <w:r w:rsidRPr="00A055AA">
        <w:rPr>
          <w:rFonts w:cstheme="minorHAnsi"/>
          <w:b/>
        </w:rPr>
        <w:t>II.</w:t>
      </w:r>
      <w:r w:rsidR="00121F20">
        <w:rPr>
          <w:rFonts w:cstheme="minorHAnsi"/>
          <w:b/>
        </w:rPr>
        <w:t xml:space="preserve"> </w:t>
      </w:r>
      <w:r w:rsidRPr="00A055AA">
        <w:rPr>
          <w:rFonts w:cstheme="minorHAnsi"/>
          <w:b/>
        </w:rPr>
        <w:t xml:space="preserve">Zamawiający </w:t>
      </w:r>
      <w:r w:rsidR="00E2776C">
        <w:rPr>
          <w:rFonts w:cstheme="minorHAnsi"/>
          <w:b/>
        </w:rPr>
        <w:t xml:space="preserve">nie </w:t>
      </w:r>
      <w:r w:rsidRPr="00A055AA">
        <w:rPr>
          <w:rFonts w:cstheme="minorHAnsi"/>
          <w:b/>
        </w:rPr>
        <w:t>wymaga wniesienia zabezpieczenia należytego wykonania umowy.</w:t>
      </w:r>
    </w:p>
    <w:p w14:paraId="1F17363C" w14:textId="77777777" w:rsidR="003055EC" w:rsidRDefault="003055EC" w:rsidP="00146359">
      <w:pPr>
        <w:pStyle w:val="Bezodstpw"/>
        <w:jc w:val="both"/>
      </w:pP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5"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nie wymieniona w dokumentach rejestrowych Wykonawcy, do oferty należy dołączyć </w:t>
      </w:r>
      <w:r w:rsidRPr="00694DB9">
        <w:rPr>
          <w:rFonts w:cs="Calibri"/>
          <w:b/>
        </w:rPr>
        <w:lastRenderedPageBreak/>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A87282" w:rsidRDefault="00EF59EA" w:rsidP="00A87282">
      <w:pPr>
        <w:pStyle w:val="Bezodstpw"/>
        <w:jc w:val="both"/>
        <w:rPr>
          <w:b/>
          <w:bCs/>
        </w:rPr>
      </w:pPr>
      <w:r w:rsidRPr="00A87282">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Default="00EF59EA" w:rsidP="00CE1D1F">
      <w:pPr>
        <w:pStyle w:val="Bezodstpw"/>
        <w:jc w:val="both"/>
      </w:pPr>
      <w:r>
        <w:t xml:space="preserve">6.2. </w:t>
      </w:r>
      <w:r w:rsidRPr="000C0A3D">
        <w:t xml:space="preserve">Zgodnie z art. </w:t>
      </w:r>
      <w:r w:rsidR="00A87282">
        <w:t>1</w:t>
      </w:r>
      <w:r w:rsidRPr="000C0A3D">
        <w:t xml:space="preserve">8 ust. 3 ustawy </w:t>
      </w:r>
      <w:r w:rsidR="00061738">
        <w:t>PZP</w:t>
      </w:r>
      <w:r w:rsidRPr="000C0A3D">
        <w:t xml:space="preserve"> nie ujawnia się informacji stanowiących tajemnicę przedsiębiorstwa w rozumieniu przepisów o zwalczaniu nieuczciwej konkurencji, </w:t>
      </w:r>
      <w:r w:rsidRPr="000C0A3D">
        <w:rPr>
          <w:u w:val="single"/>
        </w:rPr>
        <w:t>jeżel</w:t>
      </w:r>
      <w:r w:rsidR="00C441DE">
        <w:rPr>
          <w:u w:val="single"/>
        </w:rPr>
        <w:t>i wykonawca wraz z przekazaniem takiej informacji</w:t>
      </w:r>
      <w:r w:rsidR="00A672C6">
        <w:rPr>
          <w:u w:val="single"/>
        </w:rPr>
        <w:t xml:space="preserve">, </w:t>
      </w:r>
      <w:r w:rsidRPr="000C0A3D">
        <w:rPr>
          <w:u w:val="single"/>
        </w:rPr>
        <w:t>zastrzegł, że nie mogą być one udostępniane oraz wykazał, iż zastrzeżone informacje stanowią tajemnicę przedsiębiorstwa</w:t>
      </w:r>
      <w:r w:rsidRPr="000C0A3D">
        <w:t xml:space="preserve">. </w:t>
      </w:r>
    </w:p>
    <w:p w14:paraId="2A943D5A" w14:textId="77777777" w:rsidR="00431F44" w:rsidRDefault="00CE1D1F" w:rsidP="00CE1D1F">
      <w:pPr>
        <w:pStyle w:val="Bezodstpw"/>
        <w:jc w:val="both"/>
      </w:pPr>
      <w:r>
        <w:t xml:space="preserve">6.3. </w:t>
      </w:r>
      <w:r w:rsidR="00431F44">
        <w:t xml:space="preserve">Wykonawca w szczególności nie może zastrzec w ofercie informacji: </w:t>
      </w:r>
    </w:p>
    <w:p w14:paraId="14026BAE" w14:textId="77777777" w:rsidR="00431F44" w:rsidRDefault="00CE1D1F" w:rsidP="00CE1D1F">
      <w:pPr>
        <w:pStyle w:val="Bezodstpw"/>
        <w:jc w:val="both"/>
      </w:pPr>
      <w:r>
        <w:t>- p</w:t>
      </w:r>
      <w:r w:rsidR="00431F44">
        <w:t>rzekazywanych po otwarciu ofert, o których mowa w art. 222 ust. 5 ustawy PZP,</w:t>
      </w:r>
    </w:p>
    <w:p w14:paraId="3BE9BEB7" w14:textId="77777777" w:rsidR="00431F44" w:rsidRDefault="00CE1D1F" w:rsidP="00CE1D1F">
      <w:pPr>
        <w:pStyle w:val="Bezodstpw"/>
        <w:jc w:val="both"/>
      </w:pPr>
      <w:r>
        <w:t xml:space="preserve">- </w:t>
      </w:r>
      <w:r w:rsidR="00431F44">
        <w:t xml:space="preserve"> które są jawne na mocy odrębnych przepisów, </w:t>
      </w:r>
    </w:p>
    <w:p w14:paraId="1146376B" w14:textId="77777777" w:rsidR="00431F44" w:rsidRDefault="00CE1D1F" w:rsidP="00CE1D1F">
      <w:pPr>
        <w:pStyle w:val="Bezodstpw"/>
        <w:jc w:val="both"/>
      </w:pPr>
      <w:r>
        <w:t xml:space="preserve">- </w:t>
      </w:r>
      <w:r w:rsidR="00431F44">
        <w:t xml:space="preserve"> cen jednostkowych stanowiących podstawę wyliczenia ceny oferty</w:t>
      </w:r>
      <w:r>
        <w:t xml:space="preserve">. </w:t>
      </w:r>
    </w:p>
    <w:p w14:paraId="4DC8BB8B" w14:textId="77777777" w:rsidR="00431F44" w:rsidRDefault="00CE1D1F" w:rsidP="00CE1D1F">
      <w:pPr>
        <w:pStyle w:val="Bezodstpw"/>
        <w:jc w:val="both"/>
      </w:pPr>
      <w:r>
        <w:t xml:space="preserve">6.4. </w:t>
      </w:r>
      <w:r w:rsidR="00431F44">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CE1D1F" w:rsidRDefault="00EF59EA" w:rsidP="00CE1D1F">
      <w:pPr>
        <w:pStyle w:val="Bezodstpw"/>
        <w:jc w:val="both"/>
      </w:pPr>
      <w:r w:rsidRPr="00CE1D1F">
        <w:t>Zastrzeżenie informacji, które nie stanowią tajemnicy przedsiębiorstwa w rozumieniu ustawy o zwalczaniu nieuczciwej konkurencji będzie traktowane, jako bezskuteczne i skutkować będzie zgodnie z uchwałą SN z</w:t>
      </w:r>
      <w:r w:rsidR="00F009CE">
        <w:t xml:space="preserve"> dnia</w:t>
      </w:r>
      <w:r w:rsidRPr="00CE1D1F">
        <w:t xml:space="preserve"> 20 października 2005 (sygn. </w:t>
      </w:r>
      <w:r w:rsidR="00F009CE">
        <w:t xml:space="preserve">III CZP 74/05) ich odtajnieniem, tj. wyłączenie zakazu </w:t>
      </w:r>
      <w:r w:rsidR="00F009CE" w:rsidRPr="0037078E">
        <w:t>ujawniania zastrzeżonych informacji</w:t>
      </w:r>
      <w:r w:rsidR="00F009CE" w:rsidRPr="00CE1D1F">
        <w:t>.</w:t>
      </w:r>
    </w:p>
    <w:p w14:paraId="3F9760A1" w14:textId="17462AF6" w:rsidR="00431F44" w:rsidRDefault="00CE1D1F" w:rsidP="00CE1D1F">
      <w:pPr>
        <w:pStyle w:val="Bezodstpw"/>
        <w:jc w:val="both"/>
        <w:rPr>
          <w:rFonts w:ascii="Verdana" w:hAnsi="Verdana" w:cs="Calibri"/>
          <w:color w:val="000000"/>
          <w:sz w:val="20"/>
          <w:szCs w:val="20"/>
          <w:u w:val="single"/>
        </w:rPr>
      </w:pPr>
      <w:r>
        <w:t xml:space="preserve">6.5. </w:t>
      </w:r>
      <w:r w:rsidR="00431F44">
        <w:t>Zamawiający informuje, że w przypadku kiedy Wykonawca otrzyma od niego wezwanie w trybie art. 224 ustawy P</w:t>
      </w:r>
      <w:r w:rsidR="00E30C30">
        <w:t>ZP</w:t>
      </w:r>
      <w:r w:rsidR="00431F44">
        <w:t xml:space="preserve">, a złożone przez niego wyjaśnienia i/lub dowody stanowić będą tajemnicę </w:t>
      </w:r>
      <w:r w:rsidR="00431F44">
        <w:lastRenderedPageBreak/>
        <w:t xml:space="preserve">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t xml:space="preserve">ustawy </w:t>
      </w:r>
      <w:r w:rsidR="00431F44">
        <w:t>o zwalczaniu nieuczciwej konkurencji.</w:t>
      </w:r>
    </w:p>
    <w:p w14:paraId="2D62E3B2" w14:textId="77777777" w:rsidR="00EF59EA" w:rsidRPr="00CE1D1F" w:rsidRDefault="00EF59EA" w:rsidP="00CE1D1F">
      <w:pPr>
        <w:pStyle w:val="Bezodstpw"/>
        <w:jc w:val="both"/>
        <w:rPr>
          <w:rFonts w:cs="Arial"/>
        </w:rPr>
      </w:pPr>
      <w:r w:rsidRPr="00CE1D1F">
        <w:t>6.</w:t>
      </w:r>
      <w:r w:rsidR="00CE1D1F" w:rsidRPr="00CE1D1F">
        <w:t>6</w:t>
      </w:r>
      <w:r w:rsidR="003055EC">
        <w:t>.</w:t>
      </w:r>
      <w:r w:rsidRPr="00CE1D1F">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746953" w:rsidP="00CE1D1F">
      <w:pPr>
        <w:pStyle w:val="Bezodstpw"/>
        <w:jc w:val="both"/>
        <w:rPr>
          <w:lang w:eastAsia="zh-CN"/>
        </w:rPr>
      </w:pPr>
      <w:hyperlink r:id="rId36"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04E98268" w14:textId="44FFE817" w:rsidR="00042639" w:rsidRDefault="00EF59EA" w:rsidP="00FC78D4">
      <w:pPr>
        <w:pStyle w:val="Bezodstpw"/>
        <w:jc w:val="both"/>
      </w:pPr>
      <w:r w:rsidRPr="00CE1D1F">
        <w:rPr>
          <w:b/>
          <w:bCs/>
        </w:rPr>
        <w:t xml:space="preserve">9. Oferta składana przez podmioty występujące wspólnie. </w:t>
      </w:r>
      <w:r w:rsidR="00FC78D4">
        <w:t>Wykonawcy ubiegający się wspólnie o udzielenie zamówienia (np. spółki cywilne, konsorcja), zgodnie z art. 58 ust. 2 ustawy P</w:t>
      </w:r>
      <w:r w:rsidR="00E30C30">
        <w:t>ZP</w:t>
      </w:r>
      <w:r w:rsidR="00FC78D4">
        <w:t xml:space="preserve">,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p>
    <w:p w14:paraId="382CBC76" w14:textId="77777777" w:rsidR="000C53B3" w:rsidRDefault="000C53B3" w:rsidP="00FC78D4">
      <w:pPr>
        <w:pStyle w:val="Bezodstpw"/>
        <w:jc w:val="both"/>
      </w:pPr>
    </w:p>
    <w:p w14:paraId="591371AF" w14:textId="481AA106" w:rsidR="00FC78D4" w:rsidRPr="007E038D" w:rsidRDefault="00FC78D4" w:rsidP="00FC78D4">
      <w:pPr>
        <w:pStyle w:val="Bezodstpw"/>
        <w:jc w:val="both"/>
        <w:rPr>
          <w:rFonts w:cstheme="minorHAnsi"/>
        </w:rPr>
      </w:pPr>
      <w:r w:rsidRPr="007E038D">
        <w:rPr>
          <w:rFonts w:cstheme="minorHAnsi"/>
          <w:b/>
        </w:rPr>
        <w:t>1</w:t>
      </w:r>
      <w:r w:rsidR="00BF0E13" w:rsidRPr="007E038D">
        <w:rPr>
          <w:rFonts w:cstheme="minorHAnsi"/>
          <w:b/>
        </w:rPr>
        <w:t>0</w:t>
      </w:r>
      <w:r w:rsidRPr="007E038D">
        <w:rPr>
          <w:rFonts w:cstheme="minorHAnsi"/>
          <w:b/>
        </w:rPr>
        <w:t>. Zawartość oferty</w:t>
      </w:r>
    </w:p>
    <w:p w14:paraId="59FD27FB" w14:textId="77777777" w:rsidR="00FC78D4" w:rsidRPr="004D3C2B" w:rsidRDefault="00CB0C26" w:rsidP="00FC78D4">
      <w:pPr>
        <w:pStyle w:val="Bezodstpw"/>
        <w:jc w:val="both"/>
        <w:rPr>
          <w:rFonts w:cstheme="minorHAnsi"/>
          <w:b/>
          <w:u w:val="single"/>
        </w:rPr>
      </w:pPr>
      <w:r w:rsidRPr="004D3C2B">
        <w:rPr>
          <w:rFonts w:cstheme="minorHAnsi"/>
          <w:b/>
          <w:u w:val="single"/>
        </w:rPr>
        <w:t xml:space="preserve">DO OFERTY NALEŻY DOŁĄCZYĆ: </w:t>
      </w:r>
    </w:p>
    <w:p w14:paraId="5FF3A71E" w14:textId="58DBFC11" w:rsidR="00FC78D4"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.1</w:t>
      </w:r>
      <w:r w:rsidR="003055EC" w:rsidRPr="004D3C2B">
        <w:rPr>
          <w:rFonts w:cstheme="minorHAnsi"/>
        </w:rPr>
        <w:t>.</w:t>
      </w:r>
      <w:r w:rsidRPr="004D3C2B">
        <w:rPr>
          <w:rFonts w:cstheme="minorHAnsi"/>
          <w:b/>
        </w:rPr>
        <w:t>Formularz ofertowy</w:t>
      </w:r>
      <w:r w:rsidRPr="004D3C2B">
        <w:rPr>
          <w:rFonts w:cstheme="minorHAnsi"/>
        </w:rPr>
        <w:t xml:space="preserve"> – </w:t>
      </w:r>
      <w:r w:rsidR="00E2776C" w:rsidRPr="004D3C2B">
        <w:rPr>
          <w:rFonts w:cstheme="minorHAnsi"/>
        </w:rPr>
        <w:t>Wypełniony (w zakresie, który dotyczy Wykonawcę) i podpisany formularz ofertowy zawierający informacje określone w załączniku nr 6 do SWZ wraz z  załącznikami nr 1A lub 1B lub 1C lub 1D do SWZ w zależności w której części Wykonawca składa ofertę</w:t>
      </w:r>
      <w:r w:rsidR="002B56FA" w:rsidRPr="004D3C2B">
        <w:rPr>
          <w:rFonts w:cstheme="minorHAnsi"/>
        </w:rPr>
        <w:t xml:space="preserve"> - podpisany kwalifikowanym podpisem elektronicznym lub profilem zaufanym lub podpisem osobistym. </w:t>
      </w:r>
    </w:p>
    <w:p w14:paraId="41273533" w14:textId="50E36977" w:rsidR="00BF0E13" w:rsidRPr="004D3C2B" w:rsidRDefault="00FC78D4" w:rsidP="00FC78D4">
      <w:pPr>
        <w:pStyle w:val="Bezodstpw"/>
        <w:jc w:val="both"/>
        <w:rPr>
          <w:rFonts w:cstheme="minorHAnsi"/>
        </w:rPr>
      </w:pPr>
      <w:r w:rsidRPr="004D3C2B">
        <w:rPr>
          <w:rFonts w:cstheme="minorHAnsi"/>
        </w:rPr>
        <w:t>1</w:t>
      </w:r>
      <w:r w:rsidR="00BF0E13" w:rsidRPr="004D3C2B">
        <w:rPr>
          <w:rFonts w:cstheme="minorHAnsi"/>
        </w:rPr>
        <w:t>0</w:t>
      </w:r>
      <w:r w:rsidRPr="004D3C2B">
        <w:rPr>
          <w:rFonts w:cstheme="minorHAnsi"/>
        </w:rPr>
        <w:t>.2</w:t>
      </w:r>
      <w:r w:rsidR="003055EC" w:rsidRPr="004D3C2B">
        <w:rPr>
          <w:rFonts w:cstheme="minorHAnsi"/>
        </w:rPr>
        <w:t>.</w:t>
      </w:r>
      <w:r w:rsidR="00891C14" w:rsidRPr="004D3C2B">
        <w:rPr>
          <w:rFonts w:cstheme="minorHAnsi"/>
        </w:rPr>
        <w:t xml:space="preserve"> </w:t>
      </w:r>
      <w:r w:rsidRPr="004D3C2B">
        <w:rPr>
          <w:rFonts w:cstheme="minorHAnsi"/>
          <w:b/>
        </w:rPr>
        <w:t>Oświadczenie Wykonawcy o niepodleganiu wykluczeniu z postępowania</w:t>
      </w:r>
      <w:r w:rsidR="00885EC8" w:rsidRPr="004D3C2B">
        <w:rPr>
          <w:rFonts w:cstheme="minorHAnsi"/>
          <w:b/>
        </w:rPr>
        <w:t>, o k</w:t>
      </w:r>
      <w:r w:rsidR="00943752" w:rsidRPr="004D3C2B">
        <w:rPr>
          <w:rFonts w:cstheme="minorHAnsi"/>
          <w:b/>
        </w:rPr>
        <w:t>tórym mowa w art. 125 ustawy PZP</w:t>
      </w:r>
      <w:r w:rsidR="00885EC8" w:rsidRPr="004D3C2B">
        <w:rPr>
          <w:rFonts w:cstheme="minorHAnsi"/>
          <w:b/>
        </w:rPr>
        <w:t xml:space="preserve">, </w:t>
      </w:r>
      <w:r w:rsidR="00F178AA" w:rsidRPr="004D3C2B">
        <w:rPr>
          <w:rFonts w:cstheme="minorHAnsi"/>
          <w:b/>
        </w:rPr>
        <w:t>ak</w:t>
      </w:r>
      <w:r w:rsidR="00885EC8" w:rsidRPr="004D3C2B">
        <w:rPr>
          <w:rFonts w:cstheme="minorHAnsi"/>
          <w:b/>
        </w:rPr>
        <w:t>tualne na dzień składania ofert</w:t>
      </w:r>
      <w:r w:rsidRPr="004D3C2B">
        <w:rPr>
          <w:rFonts w:cstheme="minorHAnsi"/>
        </w:rPr>
        <w:t xml:space="preserve"> - wzór oświadcze</w:t>
      </w:r>
      <w:r w:rsidR="00EA2C47" w:rsidRPr="004D3C2B">
        <w:rPr>
          <w:rFonts w:cstheme="minorHAnsi"/>
        </w:rPr>
        <w:t>nia stanowi z</w:t>
      </w:r>
      <w:r w:rsidRPr="004D3C2B">
        <w:rPr>
          <w:rFonts w:cstheme="minorHAnsi"/>
        </w:rPr>
        <w:t xml:space="preserve">ałącznik nr </w:t>
      </w:r>
      <w:r w:rsidR="006A2272" w:rsidRPr="004D3C2B">
        <w:rPr>
          <w:rFonts w:cstheme="minorHAnsi"/>
        </w:rPr>
        <w:t>7</w:t>
      </w:r>
      <w:r w:rsidR="004D3C2B">
        <w:rPr>
          <w:rFonts w:cstheme="minorHAnsi"/>
        </w:rPr>
        <w:t xml:space="preserve"> do SWZ </w:t>
      </w:r>
      <w:r w:rsidRPr="004D3C2B">
        <w:rPr>
          <w:rFonts w:cstheme="minorHAnsi"/>
        </w:rPr>
        <w:t>(podpisany kwalifikowanym podpisem elektronicznym lub profilem za</w:t>
      </w:r>
      <w:r w:rsidR="000C53B3" w:rsidRPr="004D3C2B">
        <w:rPr>
          <w:rFonts w:cstheme="minorHAnsi"/>
        </w:rPr>
        <w:t>ufanym lub podpisem osobistym).</w:t>
      </w:r>
    </w:p>
    <w:p w14:paraId="3E32A631" w14:textId="0FE25A72" w:rsidR="007F21D4" w:rsidRPr="004D3C2B" w:rsidRDefault="007F21D4" w:rsidP="00387850">
      <w:pPr>
        <w:pStyle w:val="Akapitzlist"/>
        <w:numPr>
          <w:ilvl w:val="1"/>
          <w:numId w:val="9"/>
        </w:numPr>
        <w:autoSpaceDE w:val="0"/>
        <w:autoSpaceDN w:val="0"/>
        <w:adjustRightInd w:val="0"/>
        <w:spacing w:after="0" w:line="240" w:lineRule="auto"/>
        <w:rPr>
          <w:rFonts w:cstheme="minorHAnsi"/>
        </w:rPr>
      </w:pPr>
      <w:r w:rsidRPr="004D3C2B">
        <w:rPr>
          <w:rFonts w:cstheme="minorHAnsi"/>
        </w:rPr>
        <w:t>Oświadczenie o powierzeniu części zamówienia podwykonawcy – załą</w:t>
      </w:r>
      <w:r w:rsidR="00E30C30" w:rsidRPr="004D3C2B">
        <w:rPr>
          <w:rFonts w:cstheme="minorHAnsi"/>
        </w:rPr>
        <w:t>cznik nr 4 do SWZ (podpisany kwalifikowanym podpisem elektronicznym lub profilem zaufanym lub podpisem</w:t>
      </w:r>
      <w:r w:rsidR="00943752" w:rsidRPr="004D3C2B">
        <w:rPr>
          <w:rFonts w:cstheme="minorHAnsi"/>
        </w:rPr>
        <w:t xml:space="preserve"> osobistym</w:t>
      </w:r>
      <w:r w:rsidRPr="004D3C2B">
        <w:rPr>
          <w:rFonts w:cstheme="minorHAnsi"/>
        </w:rPr>
        <w:t>)</w:t>
      </w:r>
    </w:p>
    <w:p w14:paraId="265EB7EB" w14:textId="4D3C2717" w:rsidR="00AE4592" w:rsidRPr="004D3C2B" w:rsidRDefault="007E038D" w:rsidP="00AE4592">
      <w:pPr>
        <w:pStyle w:val="Bezodstpw"/>
        <w:jc w:val="both"/>
        <w:rPr>
          <w:rFonts w:cstheme="minorHAnsi"/>
        </w:rPr>
      </w:pPr>
      <w:r w:rsidRPr="004D3C2B">
        <w:rPr>
          <w:rFonts w:eastAsia="Times New Roman" w:cstheme="minorHAnsi"/>
        </w:rPr>
        <w:t>10.7.</w:t>
      </w:r>
      <w:r w:rsidR="0071439C" w:rsidRPr="004D3C2B">
        <w:rPr>
          <w:rFonts w:eastAsia="Times New Roman" w:cstheme="minorHAnsi"/>
        </w:rPr>
        <w:t xml:space="preserve">W przypadku </w:t>
      </w:r>
      <w:r w:rsidR="0071439C" w:rsidRPr="004D3C2B">
        <w:rPr>
          <w:rFonts w:eastAsia="Times New Roman" w:cstheme="minorHAnsi"/>
          <w:b/>
        </w:rPr>
        <w:t>Wykonawców wspólnie ubiegających</w:t>
      </w:r>
      <w:r w:rsidR="0071439C" w:rsidRPr="004D3C2B">
        <w:rPr>
          <w:rFonts w:eastAsia="Times New Roman" w:cstheme="minorHAnsi"/>
        </w:rPr>
        <w:t xml:space="preserve"> się o udzielenie zamówienia</w:t>
      </w:r>
      <w:r w:rsidR="00544F75" w:rsidRPr="004D3C2B">
        <w:rPr>
          <w:rFonts w:eastAsia="Times New Roman" w:cstheme="minorHAnsi"/>
        </w:rPr>
        <w:t xml:space="preserve"> (</w:t>
      </w:r>
      <w:r w:rsidR="00544F75" w:rsidRPr="004D3C2B">
        <w:rPr>
          <w:rFonts w:cstheme="minorHAnsi"/>
        </w:rPr>
        <w:t>(dotyczy to również wykonawców prowadzących działalność gospodarczą w formie spółki cywilnej)</w:t>
      </w:r>
      <w:r w:rsidR="0071439C" w:rsidRPr="004D3C2B">
        <w:rPr>
          <w:rFonts w:eastAsia="Times New Roman" w:cstheme="minorHAnsi"/>
        </w:rPr>
        <w:t>, o</w:t>
      </w:r>
      <w:r w:rsidR="006A2272" w:rsidRPr="004D3C2B">
        <w:rPr>
          <w:rFonts w:eastAsia="Times New Roman" w:cstheme="minorHAnsi"/>
        </w:rPr>
        <w:t xml:space="preserve">świadczenia </w:t>
      </w:r>
      <w:proofErr w:type="spellStart"/>
      <w:r w:rsidR="006A2272" w:rsidRPr="004D3C2B">
        <w:rPr>
          <w:rFonts w:eastAsia="Times New Roman" w:cstheme="minorHAnsi"/>
        </w:rPr>
        <w:t>zał</w:t>
      </w:r>
      <w:proofErr w:type="spellEnd"/>
      <w:r w:rsidR="006A2272" w:rsidRPr="004D3C2B">
        <w:rPr>
          <w:rFonts w:eastAsia="Times New Roman" w:cstheme="minorHAnsi"/>
        </w:rPr>
        <w:t xml:space="preserve"> nr 7</w:t>
      </w:r>
      <w:r w:rsidR="00487E20" w:rsidRPr="004D3C2B">
        <w:rPr>
          <w:rFonts w:eastAsia="Times New Roman" w:cstheme="minorHAnsi"/>
        </w:rPr>
        <w:t xml:space="preserve"> </w:t>
      </w:r>
      <w:r w:rsidR="0071439C" w:rsidRPr="004D3C2B">
        <w:rPr>
          <w:rFonts w:eastAsia="Times New Roman" w:cstheme="minorHAnsi"/>
        </w:rPr>
        <w:t>do SWZ, składa każdy z Wykonawców. Oświadczenia te potwierdzają brak podstaw wykluczeni</w:t>
      </w:r>
      <w:r w:rsidR="004D3C2B">
        <w:rPr>
          <w:rFonts w:eastAsia="Times New Roman" w:cstheme="minorHAnsi"/>
        </w:rPr>
        <w:t xml:space="preserve">a </w:t>
      </w:r>
      <w:r w:rsidR="0058043F" w:rsidRPr="004D3C2B">
        <w:rPr>
          <w:rFonts w:eastAsia="Times New Roman" w:cstheme="minorHAnsi"/>
        </w:rPr>
        <w:t xml:space="preserve"> w zakresie, w jakim każdy z W</w:t>
      </w:r>
      <w:r w:rsidR="0071439C" w:rsidRPr="004D3C2B">
        <w:rPr>
          <w:rFonts w:eastAsia="Times New Roman" w:cstheme="minorHAnsi"/>
        </w:rPr>
        <w:t xml:space="preserve">ykonawców wykazuje spełnianie </w:t>
      </w:r>
      <w:r w:rsidR="00AE4592" w:rsidRPr="004D3C2B">
        <w:rPr>
          <w:rFonts w:eastAsia="Times New Roman" w:cstheme="minorHAnsi"/>
        </w:rPr>
        <w:t>warunków udziału w postępowaniu</w:t>
      </w:r>
      <w:r w:rsidR="004D3C2B">
        <w:rPr>
          <w:rFonts w:eastAsia="Times New Roman" w:cstheme="minorHAnsi"/>
        </w:rPr>
        <w:t xml:space="preserve"> – brak podstaw do wykluczenia</w:t>
      </w:r>
      <w:r w:rsidR="00AE4592" w:rsidRPr="004D3C2B">
        <w:rPr>
          <w:rFonts w:eastAsia="Times New Roman" w:cstheme="minorHAnsi"/>
        </w:rPr>
        <w:t xml:space="preserve"> </w:t>
      </w:r>
      <w:r w:rsidR="00AE4592" w:rsidRPr="004D3C2B">
        <w:rPr>
          <w:rFonts w:cstheme="minorHAnsi"/>
        </w:rPr>
        <w:t>(podpisany kwalifikowanym podpisem elektronicznym lub profilem zaufanym lub podpisem osobistym).</w:t>
      </w:r>
    </w:p>
    <w:p w14:paraId="7B679538" w14:textId="4CB76011" w:rsidR="007F21D4" w:rsidRPr="004D3C2B" w:rsidRDefault="007E038D" w:rsidP="007F21D4">
      <w:pPr>
        <w:pStyle w:val="Bezodstpw"/>
        <w:jc w:val="both"/>
        <w:rPr>
          <w:rFonts w:cstheme="minorHAnsi"/>
        </w:rPr>
      </w:pPr>
      <w:r w:rsidRPr="004D3C2B">
        <w:rPr>
          <w:rFonts w:cstheme="minorHAnsi"/>
        </w:rPr>
        <w:t>10.9</w:t>
      </w:r>
      <w:r w:rsidR="007F21D4" w:rsidRPr="004D3C2B">
        <w:rPr>
          <w:rFonts w:cstheme="minorHAnsi"/>
        </w:rPr>
        <w:t>.</w:t>
      </w:r>
      <w:r w:rsidR="007F21D4" w:rsidRPr="004D3C2B">
        <w:rPr>
          <w:rFonts w:cstheme="minorHAnsi"/>
          <w:b/>
        </w:rPr>
        <w:t>Pełnomocnictwoupoważniające do złożenia oferty</w:t>
      </w:r>
      <w:r w:rsidR="007F21D4" w:rsidRPr="004D3C2B">
        <w:rPr>
          <w:rFonts w:cstheme="minorHAnsi"/>
        </w:rPr>
        <w:t xml:space="preserve"> - o ile ofertę składa pełnomocnik (podpisane zgodnie z informacją zawartą w pkt 5.2.).</w:t>
      </w:r>
    </w:p>
    <w:p w14:paraId="7D42EC1E" w14:textId="228C4F49" w:rsidR="00F8453D" w:rsidRPr="004D3C2B" w:rsidRDefault="007F21D4" w:rsidP="00AB1089">
      <w:pPr>
        <w:pStyle w:val="Bezodstpw"/>
        <w:jc w:val="both"/>
        <w:rPr>
          <w:rFonts w:cstheme="minorHAnsi"/>
        </w:rPr>
      </w:pPr>
      <w:r w:rsidRPr="004D3C2B">
        <w:rPr>
          <w:rFonts w:cstheme="minorHAnsi"/>
        </w:rPr>
        <w:t>1</w:t>
      </w:r>
      <w:r w:rsidR="007E038D" w:rsidRPr="004D3C2B">
        <w:rPr>
          <w:rFonts w:cstheme="minorHAnsi"/>
        </w:rPr>
        <w:t>0.10</w:t>
      </w:r>
      <w:r w:rsidRPr="004D3C2B">
        <w:rPr>
          <w:rFonts w:cstheme="minorHAnsi"/>
        </w:rPr>
        <w:t xml:space="preserve"> </w:t>
      </w:r>
      <w:r w:rsidRPr="004D3C2B">
        <w:rPr>
          <w:rFonts w:cstheme="minorHAnsi"/>
          <w:b/>
        </w:rPr>
        <w:t>Pełnomocnictwo dla pełnomocnika do reprezentowania w postępowaniu Wykonawców wspólnie ubiegających się o udzielenie zamówienia</w:t>
      </w:r>
      <w:r w:rsidRPr="004D3C2B">
        <w:rPr>
          <w:rFonts w:cstheme="minorHAnsi"/>
        </w:rPr>
        <w:t xml:space="preserve"> - dotyczy ofert składanych przez Wykonawców wspólnie ubiegających się o udzielenie zamówienia (podpisane zg</w:t>
      </w:r>
      <w:r w:rsidR="0058043F" w:rsidRPr="004D3C2B">
        <w:rPr>
          <w:rFonts w:cstheme="minorHAnsi"/>
        </w:rPr>
        <w:t>odnie z informacją zawartą w ust.5 pkt</w:t>
      </w:r>
      <w:r w:rsidRPr="004D3C2B">
        <w:rPr>
          <w:rFonts w:cstheme="minorHAnsi"/>
        </w:rPr>
        <w:t xml:space="preserve"> 5.2.</w:t>
      </w:r>
      <w:r w:rsidR="0058043F" w:rsidRPr="004D3C2B">
        <w:rPr>
          <w:rFonts w:cstheme="minorHAnsi"/>
        </w:rPr>
        <w:t xml:space="preserve"> powyżej</w:t>
      </w:r>
      <w:r w:rsidRPr="004D3C2B">
        <w:rPr>
          <w:rFonts w:cstheme="minorHAnsi"/>
        </w:rPr>
        <w:t>).</w:t>
      </w:r>
    </w:p>
    <w:p w14:paraId="25DAE2B5" w14:textId="77777777" w:rsidR="007F21D4" w:rsidRPr="004D3C2B" w:rsidRDefault="007F21D4" w:rsidP="00AB1089">
      <w:pPr>
        <w:pStyle w:val="Bezodstpw"/>
        <w:jc w:val="both"/>
        <w:rPr>
          <w:rFonts w:cstheme="minorHAnsi"/>
        </w:rPr>
      </w:pPr>
      <w:r w:rsidRPr="004D3C2B">
        <w:rPr>
          <w:rFonts w:cstheme="minorHAnsi"/>
        </w:rPr>
        <w:t xml:space="preserve">11. Ofertę, oświadczenia zaleca się sporządzić na drukach stanowiących załączniki do SWZ. </w:t>
      </w:r>
    </w:p>
    <w:p w14:paraId="593805E1" w14:textId="77777777" w:rsidR="007F21D4" w:rsidRPr="004D3C2B" w:rsidRDefault="007F21D4" w:rsidP="00AB1089">
      <w:pPr>
        <w:pStyle w:val="Bezodstpw"/>
        <w:jc w:val="both"/>
        <w:rPr>
          <w:rFonts w:cstheme="minorHAnsi"/>
        </w:rPr>
      </w:pPr>
      <w:r w:rsidRPr="004D3C2B">
        <w:rPr>
          <w:rFonts w:cstheme="minorHAnsi"/>
        </w:rPr>
        <w:t>12. Oferta oraz oświadczenia muszą być złożone w oryginale.</w:t>
      </w:r>
    </w:p>
    <w:p w14:paraId="650B10C6" w14:textId="77777777" w:rsidR="007F21D4" w:rsidRPr="004D3C2B" w:rsidRDefault="007F21D4" w:rsidP="00FC78D4">
      <w:pPr>
        <w:pStyle w:val="Bezodstpw"/>
        <w:jc w:val="both"/>
        <w:rPr>
          <w:rFonts w:cstheme="minorHAnsi"/>
        </w:rPr>
      </w:pP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lastRenderedPageBreak/>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7"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476AE081" w:rsidR="00D715C8" w:rsidRPr="00D715C8" w:rsidRDefault="00D715C8" w:rsidP="00D715C8">
      <w:pPr>
        <w:pStyle w:val="Bezodstpw"/>
        <w:jc w:val="both"/>
        <w:rPr>
          <w:b/>
        </w:rPr>
      </w:pPr>
      <w:r w:rsidRPr="00D715C8">
        <w:rPr>
          <w:b/>
        </w:rPr>
        <w:t>5</w:t>
      </w:r>
      <w:r w:rsidR="00713725" w:rsidRPr="00D715C8">
        <w:rPr>
          <w:b/>
        </w:rPr>
        <w:t xml:space="preserve">. Ofertę wraz z wymaganymi załącznikami należy złożyć w </w:t>
      </w:r>
      <w:r w:rsidR="00713725" w:rsidRPr="002C2CB8">
        <w:rPr>
          <w:b/>
        </w:rPr>
        <w:t xml:space="preserve">terminie do dnia </w:t>
      </w:r>
      <w:r w:rsidR="0043614A">
        <w:rPr>
          <w:b/>
        </w:rPr>
        <w:t>11.08.</w:t>
      </w:r>
      <w:r w:rsidR="007D2E7B">
        <w:rPr>
          <w:b/>
        </w:rPr>
        <w:t>2022</w:t>
      </w:r>
      <w:r w:rsidR="00713725" w:rsidRPr="002C2CB8">
        <w:rPr>
          <w:b/>
        </w:rPr>
        <w:t xml:space="preserve"> r., do </w:t>
      </w:r>
      <w:r w:rsidR="00713725" w:rsidRPr="00D715C8">
        <w:rPr>
          <w:b/>
        </w:rPr>
        <w:t>godz. 1</w:t>
      </w:r>
      <w:r w:rsidR="00AB1089">
        <w:rPr>
          <w:b/>
        </w:rPr>
        <w:t>0</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17E27C85" w:rsidR="000B548D" w:rsidRPr="003055EC" w:rsidRDefault="00713725" w:rsidP="000B548D">
      <w:pPr>
        <w:pStyle w:val="Bezodstpw"/>
        <w:jc w:val="both"/>
        <w:rPr>
          <w:b/>
        </w:rPr>
      </w:pPr>
      <w:r w:rsidRPr="000B548D">
        <w:t xml:space="preserve">1. </w:t>
      </w:r>
      <w:r w:rsidRPr="003055EC">
        <w:rPr>
          <w:b/>
        </w:rPr>
        <w:t xml:space="preserve">Otwarcie ofert nastąpi w </w:t>
      </w:r>
      <w:r w:rsidRPr="002C2CB8">
        <w:rPr>
          <w:b/>
        </w:rPr>
        <w:t xml:space="preserve">dniu </w:t>
      </w:r>
      <w:r w:rsidR="0043614A">
        <w:rPr>
          <w:b/>
        </w:rPr>
        <w:t>11.08.</w:t>
      </w:r>
      <w:r w:rsidR="007D2E7B">
        <w:rPr>
          <w:b/>
        </w:rPr>
        <w:t>2022</w:t>
      </w:r>
      <w:r w:rsidRPr="002C2CB8">
        <w:rPr>
          <w:b/>
        </w:rPr>
        <w:t xml:space="preserve"> r. o godzinie </w:t>
      </w:r>
      <w:r w:rsidR="00AB1089">
        <w:rPr>
          <w:b/>
        </w:rPr>
        <w:t>10</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bookmarkStart w:id="0" w:name="_GoBack"/>
      <w:bookmarkEnd w:id="0"/>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1224BBAE" w14:textId="77777777" w:rsidR="000B548D" w:rsidRPr="00507E74" w:rsidRDefault="000B548D" w:rsidP="000B548D">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2640B504" w14:textId="77777777" w:rsidR="009F56BA" w:rsidRDefault="009F56BA" w:rsidP="000B548D">
      <w:pPr>
        <w:pStyle w:val="Bezodstpw"/>
        <w:jc w:val="both"/>
      </w:pPr>
    </w:p>
    <w:p w14:paraId="1B6D13C7" w14:textId="6BAE6120"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bezpieczeństwa narodowego (Dz.U. z 2022 r. poz. 835).</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8"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lastRenderedPageBreak/>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77777777"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(Dz.U. z 2022 r. poz. 835)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77777777"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7777777" w:rsidR="00266B70" w:rsidRPr="00266B70" w:rsidRDefault="00885EC8" w:rsidP="000B548D">
      <w:pPr>
        <w:pStyle w:val="Bezodstpw"/>
        <w:jc w:val="both"/>
      </w:pPr>
      <w:r w:rsidRPr="00266B70">
        <w:t xml:space="preserve">c) wykonawcę oraz uczestnika konkursu, którego jednostką dominującą w rozumieniu art. 3 ust. 1 pkt 37 ustawy z dnia 29 września 1994 r. o rachunkowości (Dz. U. z 2021 r. poz. 217, </w:t>
      </w:r>
      <w:r w:rsidR="00266B70" w:rsidRPr="00266B70">
        <w:t xml:space="preserve">2105 i 2106) jest </w:t>
      </w:r>
      <w:r w:rsidRPr="00266B70">
        <w:t xml:space="preserve">podmiot wymieniony w wykazach określonych w rozporządzeniu 765/2006 i rozporządzeniu 269/2014 albo wpisany na listę lub będący taką jednostką dominującą od dnia 24 lutego 2022 r., o ile został </w:t>
      </w:r>
      <w:r w:rsidRPr="00266B70">
        <w:lastRenderedPageBreak/>
        <w:t xml:space="preserve">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23E48A35" w14:textId="77777777" w:rsidR="00F92C40" w:rsidRPr="0039652D" w:rsidRDefault="00F92C40" w:rsidP="004D3C2B">
      <w:pPr>
        <w:autoSpaceDE w:val="0"/>
        <w:autoSpaceDN w:val="0"/>
        <w:adjustRightInd w:val="0"/>
        <w:spacing w:after="0" w:line="240" w:lineRule="auto"/>
        <w:jc w:val="both"/>
        <w:rPr>
          <w:rFonts w:cs="Tahoma"/>
          <w:b/>
        </w:rPr>
      </w:pPr>
      <w:r w:rsidRPr="0039652D">
        <w:rPr>
          <w:rFonts w:cs="Tahoma"/>
          <w:b/>
        </w:rPr>
        <w:t>III. Informacja dla Wykonawców wspólnie ubiegających się o udzielenie zamówienia</w:t>
      </w:r>
    </w:p>
    <w:p w14:paraId="1196D1D2" w14:textId="77777777" w:rsidR="00F92C40" w:rsidRPr="0039652D" w:rsidRDefault="00F92C40" w:rsidP="004D3C2B">
      <w:pPr>
        <w:spacing w:after="0" w:line="240" w:lineRule="auto"/>
        <w:jc w:val="both"/>
        <w:rPr>
          <w:rFonts w:eastAsia="Times New Roman" w:cs="Times New Roman"/>
        </w:rPr>
      </w:pPr>
      <w:r>
        <w:rPr>
          <w:rFonts w:eastAsia="Times New Roman" w:cs="Times New Roman"/>
        </w:rPr>
        <w:t>1.</w:t>
      </w:r>
      <w:r w:rsidRPr="0039652D">
        <w:rPr>
          <w:rFonts w:eastAsia="Times New Roman" w:cs="Times New Roman"/>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1FC3277" w14:textId="4F007E2C"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6A2272">
        <w:rPr>
          <w:rFonts w:eastAsia="Times New Roman" w:cs="Times New Roman"/>
        </w:rPr>
        <w:t xml:space="preserve">oświadczenia </w:t>
      </w:r>
      <w:proofErr w:type="spellStart"/>
      <w:r w:rsidR="006A2272">
        <w:rPr>
          <w:rFonts w:eastAsia="Times New Roman" w:cs="Times New Roman"/>
        </w:rPr>
        <w:t>zał</w:t>
      </w:r>
      <w:proofErr w:type="spellEnd"/>
      <w:r w:rsidR="006A2272">
        <w:rPr>
          <w:rFonts w:eastAsia="Times New Roman" w:cs="Times New Roman"/>
        </w:rPr>
        <w:t xml:space="preserve"> nr 7 </w:t>
      </w:r>
      <w:r w:rsidRPr="00495836">
        <w:rPr>
          <w:rFonts w:eastAsia="Times New Roman" w:cs="Times New Roman"/>
        </w:rPr>
        <w:t>do SWZ, składa każdy z Wykonawców.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wykazuje spełnianie warunków udziału w postępowaniu.</w:t>
      </w:r>
    </w:p>
    <w:p w14:paraId="502D573D" w14:textId="77777777" w:rsidR="00F92C40" w:rsidRDefault="00F92C40" w:rsidP="004D3C2B">
      <w:pPr>
        <w:spacing w:after="0" w:line="240" w:lineRule="auto"/>
        <w:jc w:val="both"/>
        <w:rPr>
          <w:rFonts w:eastAsia="Times New Roman" w:cs="Times New Roman"/>
        </w:rPr>
      </w:pPr>
    </w:p>
    <w:p w14:paraId="4F56368B" w14:textId="4E1B646B" w:rsidR="0013117A" w:rsidRPr="00A524F1" w:rsidRDefault="00E933CB" w:rsidP="00A524F1">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547CAB1B" w14:textId="77777777" w:rsidR="00E2776C" w:rsidRDefault="00E2776C" w:rsidP="00E2776C">
      <w:pPr>
        <w:pStyle w:val="Bezodstpw"/>
        <w:rPr>
          <w:rFonts w:ascii="Verdana" w:hAnsi="Verdana"/>
          <w:sz w:val="20"/>
          <w:szCs w:val="20"/>
        </w:rPr>
      </w:pPr>
    </w:p>
    <w:p w14:paraId="4DBD0BD7" w14:textId="77777777" w:rsidR="00E2776C" w:rsidRPr="00B1680B" w:rsidRDefault="00E2776C" w:rsidP="00387850">
      <w:pPr>
        <w:numPr>
          <w:ilvl w:val="0"/>
          <w:numId w:val="13"/>
        </w:numPr>
        <w:spacing w:after="0" w:line="240" w:lineRule="auto"/>
        <w:jc w:val="both"/>
        <w:rPr>
          <w:rFonts w:cstheme="minorHAnsi"/>
          <w:noProof/>
        </w:rPr>
      </w:pPr>
      <w:r w:rsidRPr="00B1680B">
        <w:rPr>
          <w:rFonts w:cstheme="minorHAnsi"/>
        </w:rPr>
        <w:t>Cenę ofertową należy podać w PLN wraz z właściwym podatkiem VAT, z zaokrągleniem do dwóch miejsc po przecinku.</w:t>
      </w:r>
    </w:p>
    <w:p w14:paraId="687C198F" w14:textId="77777777" w:rsidR="00E2776C" w:rsidRPr="00B1680B" w:rsidRDefault="00E2776C" w:rsidP="00E2776C">
      <w:pPr>
        <w:tabs>
          <w:tab w:val="left" w:pos="360"/>
        </w:tabs>
        <w:spacing w:line="240" w:lineRule="auto"/>
        <w:jc w:val="both"/>
        <w:rPr>
          <w:rFonts w:cstheme="minorHAnsi"/>
          <w:noProof/>
        </w:rPr>
      </w:pPr>
      <w:r w:rsidRPr="00B1680B">
        <w:rPr>
          <w:rFonts w:cstheme="minorHAnsi"/>
          <w:u w:val="single"/>
        </w:rPr>
        <w:lastRenderedPageBreak/>
        <w:t xml:space="preserve"> UWAGA:</w:t>
      </w:r>
      <w:r w:rsidRPr="00B1680B">
        <w:rPr>
          <w:rFonts w:cstheme="minorHAnsi"/>
        </w:rPr>
        <w:t xml:space="preserve"> Zaokrąglenia cen w złotych należy dokonać do dwóch miejsc po przecinku według zasady, końcówki poniżej 0,5 grosza pomniejsza się, końcówki powyżej 0,5 grosza zaokrągla się do 1 grosza.</w:t>
      </w:r>
    </w:p>
    <w:p w14:paraId="7BED76B6" w14:textId="290C7BDF" w:rsidR="00E2776C" w:rsidRPr="00B1680B" w:rsidRDefault="00E2776C" w:rsidP="00387850">
      <w:pPr>
        <w:numPr>
          <w:ilvl w:val="0"/>
          <w:numId w:val="13"/>
        </w:numPr>
        <w:spacing w:after="0" w:line="240" w:lineRule="auto"/>
        <w:jc w:val="both"/>
        <w:rPr>
          <w:rFonts w:cstheme="minorHAnsi"/>
          <w:noProof/>
        </w:rPr>
      </w:pPr>
      <w:r w:rsidRPr="00B1680B">
        <w:rPr>
          <w:rFonts w:cstheme="minorHAnsi"/>
          <w:noProof/>
        </w:rPr>
        <w:t>Sposób zapłaty i rozliczenia za realizację niniejszego zamówienia, określone zostały w proponowanych postanowieniach umowy stanowiących załączn</w:t>
      </w:r>
      <w:r w:rsidR="006A2272" w:rsidRPr="00B1680B">
        <w:rPr>
          <w:rFonts w:cstheme="minorHAnsi"/>
          <w:noProof/>
        </w:rPr>
        <w:t>ik nr 5</w:t>
      </w:r>
      <w:r w:rsidRPr="00B1680B">
        <w:rPr>
          <w:rFonts w:cstheme="minorHAnsi"/>
          <w:noProof/>
        </w:rPr>
        <w:t xml:space="preserve"> do SWZ.</w:t>
      </w:r>
    </w:p>
    <w:p w14:paraId="5FF0164E" w14:textId="77777777" w:rsidR="00E2776C" w:rsidRPr="00B1680B" w:rsidRDefault="00E2776C" w:rsidP="00387850">
      <w:pPr>
        <w:widowControl w:val="0"/>
        <w:numPr>
          <w:ilvl w:val="0"/>
          <w:numId w:val="13"/>
        </w:numPr>
        <w:autoSpaceDE w:val="0"/>
        <w:autoSpaceDN w:val="0"/>
        <w:adjustRightInd w:val="0"/>
        <w:spacing w:after="0" w:line="240" w:lineRule="auto"/>
        <w:jc w:val="both"/>
        <w:rPr>
          <w:rFonts w:cstheme="minorHAnsi"/>
        </w:rPr>
      </w:pPr>
      <w:r w:rsidRPr="00B1680B">
        <w:rPr>
          <w:rFonts w:cstheme="minorHAnsi"/>
        </w:rPr>
        <w:t xml:space="preserve">Cena nie ulega zmianie przez okres związania ofertą oraz okres realizacji (wykonania) zamówienia, z wyjątkiem przypadków opisanych w PPU. </w:t>
      </w:r>
      <w:r w:rsidRPr="00B1680B">
        <w:rPr>
          <w:rFonts w:cstheme="minorHAnsi"/>
          <w:color w:val="000000"/>
        </w:rPr>
        <w:t xml:space="preserve">Ceny podane w ofercie będą </w:t>
      </w:r>
      <w:r w:rsidRPr="00B1680B">
        <w:rPr>
          <w:rFonts w:cstheme="minorHAnsi"/>
        </w:rPr>
        <w:t>stanowić podstawę do porównania złożonych ofert.</w:t>
      </w:r>
    </w:p>
    <w:p w14:paraId="1894A7A6" w14:textId="77777777" w:rsidR="00E2776C" w:rsidRPr="00B1680B" w:rsidRDefault="00E2776C" w:rsidP="00387850">
      <w:pPr>
        <w:numPr>
          <w:ilvl w:val="0"/>
          <w:numId w:val="13"/>
        </w:numPr>
        <w:spacing w:after="0" w:line="240" w:lineRule="auto"/>
        <w:jc w:val="both"/>
        <w:rPr>
          <w:rFonts w:cstheme="minorHAnsi"/>
        </w:rPr>
      </w:pPr>
      <w:r w:rsidRPr="00B1680B">
        <w:rPr>
          <w:rFonts w:cstheme="minorHAnsi"/>
        </w:rPr>
        <w:t>Cena podana w ofercie powinna zawierać wszystkie koszty związane z wykonaniem przedmiotu zamówienia (opłaty, podatki (w tym lokalne) łącznie z podatkiem od towarów i usług – VAT,  koszty transportu (tj. odbioru i dostarczenia zwrotnie asortymentu będącego przedmiotem zamówienia).</w:t>
      </w:r>
    </w:p>
    <w:p w14:paraId="19F041B5" w14:textId="77777777" w:rsidR="00E2776C" w:rsidRPr="00B1680B" w:rsidRDefault="00E2776C" w:rsidP="00387850">
      <w:pPr>
        <w:pStyle w:val="Tekstpodstawowy"/>
        <w:numPr>
          <w:ilvl w:val="0"/>
          <w:numId w:val="13"/>
        </w:numPr>
        <w:tabs>
          <w:tab w:val="left" w:pos="426"/>
          <w:tab w:val="left" w:pos="2268"/>
          <w:tab w:val="left" w:pos="3402"/>
          <w:tab w:val="left" w:pos="4536"/>
          <w:tab w:val="left" w:pos="5670"/>
        </w:tabs>
        <w:spacing w:after="0" w:line="240" w:lineRule="auto"/>
        <w:jc w:val="both"/>
        <w:rPr>
          <w:rFonts w:cstheme="minorHAnsi"/>
        </w:rPr>
      </w:pPr>
      <w:r w:rsidRPr="00B1680B">
        <w:rPr>
          <w:rFonts w:cstheme="minorHAnsi"/>
        </w:rPr>
        <w:t>Cena jednostkowa brutto za wykonanie usług pralniczych jest ceną ryczałtową.</w:t>
      </w:r>
    </w:p>
    <w:p w14:paraId="31156B49" w14:textId="77777777" w:rsidR="00E2776C" w:rsidRPr="00B1680B" w:rsidRDefault="00E2776C" w:rsidP="00387850">
      <w:pPr>
        <w:numPr>
          <w:ilvl w:val="0"/>
          <w:numId w:val="13"/>
        </w:numPr>
        <w:spacing w:after="0" w:line="240" w:lineRule="auto"/>
        <w:jc w:val="both"/>
        <w:rPr>
          <w:rFonts w:cstheme="minorHAnsi"/>
          <w:u w:val="single"/>
        </w:rPr>
      </w:pPr>
      <w:r w:rsidRPr="00B1680B">
        <w:rPr>
          <w:rFonts w:cstheme="minorHAnsi"/>
          <w:u w:val="single"/>
        </w:rPr>
        <w:t xml:space="preserve">Ceną oferty jest wartość brutto przedmiotu zamówienia w każdej części postępowania.  </w:t>
      </w:r>
    </w:p>
    <w:p w14:paraId="1DC1A1A5" w14:textId="77777777" w:rsidR="00E2776C" w:rsidRPr="00B1680B" w:rsidRDefault="00E2776C" w:rsidP="00E2776C">
      <w:pPr>
        <w:widowControl w:val="0"/>
        <w:autoSpaceDE w:val="0"/>
        <w:autoSpaceDN w:val="0"/>
        <w:adjustRightInd w:val="0"/>
        <w:spacing w:line="240" w:lineRule="auto"/>
        <w:ind w:left="360"/>
        <w:jc w:val="both"/>
        <w:rPr>
          <w:rFonts w:cstheme="minorHAnsi"/>
          <w:color w:val="000000"/>
        </w:rPr>
      </w:pPr>
      <w:r w:rsidRPr="00B1680B">
        <w:rPr>
          <w:rFonts w:cstheme="minorHAnsi"/>
        </w:rPr>
        <w:t>Cenę brutto oferty, w każdej części postępowania</w:t>
      </w:r>
      <w:r w:rsidRPr="00B1680B">
        <w:rPr>
          <w:rFonts w:cstheme="minorHAnsi"/>
          <w:color w:val="000000"/>
        </w:rPr>
        <w:t>, należy obliczyć w następujący sposób:</w:t>
      </w:r>
    </w:p>
    <w:p w14:paraId="2862ED6B" w14:textId="77777777" w:rsidR="00E2776C" w:rsidRPr="00B1680B" w:rsidRDefault="00E2776C" w:rsidP="00E2776C">
      <w:pPr>
        <w:widowControl w:val="0"/>
        <w:autoSpaceDE w:val="0"/>
        <w:autoSpaceDN w:val="0"/>
        <w:adjustRightInd w:val="0"/>
        <w:spacing w:line="240" w:lineRule="auto"/>
        <w:ind w:left="360"/>
        <w:jc w:val="both"/>
        <w:rPr>
          <w:rFonts w:cstheme="minorHAnsi"/>
          <w:color w:val="000000"/>
        </w:rPr>
      </w:pPr>
      <w:r w:rsidRPr="00B1680B">
        <w:rPr>
          <w:rFonts w:cstheme="minorHAnsi"/>
          <w:color w:val="000000"/>
        </w:rPr>
        <w:t>Ilość x cena jednostkowa brutto = cena brutto oferty (odpowiednio do części postępowania) – zgodnie z załącznikami do SWZ nr 1A, nr 1B, nr 1C i nr 1D.</w:t>
      </w:r>
    </w:p>
    <w:p w14:paraId="763AD75E" w14:textId="77777777" w:rsidR="00E2776C" w:rsidRPr="00B1680B" w:rsidRDefault="00E2776C" w:rsidP="00E2776C">
      <w:pPr>
        <w:pStyle w:val="Bezodstpw"/>
        <w:jc w:val="both"/>
        <w:rPr>
          <w:rFonts w:cstheme="minorHAnsi"/>
          <w:u w:val="single"/>
        </w:rPr>
      </w:pPr>
      <w:r w:rsidRPr="00B1680B">
        <w:rPr>
          <w:rFonts w:eastAsia="Arial" w:cstheme="minorHAnsi"/>
          <w:color w:val="000000"/>
          <w:lang w:val="pl"/>
        </w:rPr>
        <w:t xml:space="preserve">7. </w:t>
      </w:r>
      <w:r w:rsidRPr="00B1680B">
        <w:rPr>
          <w:rFonts w:cstheme="minorHAnsi"/>
        </w:rPr>
        <w:t>Zamawiający nie przewiduje rozliczeń w walucie obcej.</w:t>
      </w:r>
    </w:p>
    <w:p w14:paraId="4A652583" w14:textId="77777777" w:rsidR="00E2776C" w:rsidRPr="00B1680B" w:rsidRDefault="00E2776C" w:rsidP="00E2776C">
      <w:pPr>
        <w:pStyle w:val="Bezodstpw"/>
        <w:jc w:val="both"/>
        <w:rPr>
          <w:rFonts w:cstheme="minorHAnsi"/>
        </w:rPr>
      </w:pPr>
      <w:r w:rsidRPr="00B1680B">
        <w:rPr>
          <w:rFonts w:cstheme="minorHAnsi"/>
        </w:rPr>
        <w:t>8. Jeżeli zostanie złożona oferta, której wybór prowadziłby do powstania u zamawiającego obowiązku podatkowego zgodnie z ustawą z dnia 11 marca 2004 r. o podatku od towarów i usług (</w:t>
      </w:r>
      <w:proofErr w:type="spellStart"/>
      <w:r w:rsidRPr="00B1680B">
        <w:rPr>
          <w:rFonts w:cstheme="minorHAnsi"/>
        </w:rPr>
        <w:t>t.j</w:t>
      </w:r>
      <w:proofErr w:type="spellEnd"/>
      <w:r w:rsidRPr="00B1680B">
        <w:rPr>
          <w:rFonts w:cstheme="minorHAnsi"/>
        </w:rPr>
        <w:t>. Dz. U. z 2021 r. poz. 685, 694, 802, 1163, 1243, 1598, 1626, 2076, 2105, 2427), dla celów zastosowania kryterium ceny lub kosztu Zamawiający doliczy do przedstawionej w tej ofercie ceny kwotę podatku od towarów i usług, którą miałby obowiązek rozliczyć. W ofercie, o której mowa w ust. 1, Wykonawca ma obowiązek:</w:t>
      </w:r>
    </w:p>
    <w:p w14:paraId="255CEFE1"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poinformowania zamawiającego, że wybór jego oferty będzie prowadził do powstania u zamawiającego obowiązku podatkowego;</w:t>
      </w:r>
    </w:p>
    <w:p w14:paraId="796B43AE"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nazwy (rodzaju) towaru lub usługi, których dostawa lub świadczenie będą prowadziły do powstania obowiązku podatkowego;</w:t>
      </w:r>
    </w:p>
    <w:p w14:paraId="23106C37"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wartości towaru lub usługi objętego obowiązkiem podatkowym zamawiającego, bez kwoty podatku;</w:t>
      </w:r>
    </w:p>
    <w:p w14:paraId="48143327" w14:textId="77777777" w:rsidR="00E2776C" w:rsidRPr="00B1680B" w:rsidRDefault="00E2776C" w:rsidP="00387850">
      <w:pPr>
        <w:pStyle w:val="Bezodstpw"/>
        <w:numPr>
          <w:ilvl w:val="0"/>
          <w:numId w:val="12"/>
        </w:numPr>
        <w:jc w:val="both"/>
        <w:rPr>
          <w:rFonts w:cstheme="minorHAnsi"/>
          <w:u w:val="single"/>
        </w:rPr>
      </w:pPr>
      <w:r w:rsidRPr="00B1680B">
        <w:rPr>
          <w:rFonts w:cstheme="minorHAnsi"/>
        </w:rPr>
        <w:t>wskazania stawki podatku od towarów i usług, która zgodnie z wiedzą wykonawcy, będzie miała zastosowanie.</w:t>
      </w:r>
    </w:p>
    <w:p w14:paraId="49FB2959" w14:textId="77777777" w:rsidR="00E2776C" w:rsidRDefault="00E2776C" w:rsidP="00E2776C">
      <w:pPr>
        <w:pStyle w:val="Bezodstpw"/>
        <w:jc w:val="both"/>
        <w:rPr>
          <w:rFonts w:ascii="Verdana" w:hAnsi="Verdana"/>
          <w:sz w:val="20"/>
          <w:szCs w:val="20"/>
          <w:u w:val="single"/>
        </w:rPr>
      </w:pPr>
    </w:p>
    <w:p w14:paraId="436E0E6D" w14:textId="1AC32177" w:rsidR="00E2776C" w:rsidRPr="00E73270" w:rsidRDefault="00B1680B" w:rsidP="00E2776C">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p>
    <w:p w14:paraId="4386AAA5" w14:textId="34721E0A" w:rsidR="00E73270" w:rsidRPr="00E73270" w:rsidRDefault="00E73270" w:rsidP="00E73270">
      <w:pPr>
        <w:pStyle w:val="Bezodstpw"/>
        <w:numPr>
          <w:ilvl w:val="0"/>
          <w:numId w:val="18"/>
        </w:numPr>
        <w:jc w:val="both"/>
        <w:rPr>
          <w:rFonts w:cstheme="minorHAnsi"/>
          <w:b/>
        </w:rPr>
      </w:pPr>
      <w:bookmarkStart w:id="1" w:name="_jdd1gpfct9cq" w:colFirst="0" w:colLast="0"/>
      <w:bookmarkEnd w:id="1"/>
      <w:r w:rsidRPr="00E73270">
        <w:rPr>
          <w:rFonts w:cstheme="minorHAnsi"/>
          <w:b/>
        </w:rPr>
        <w:t>Opis kryterium oceny ofert</w:t>
      </w:r>
    </w:p>
    <w:p w14:paraId="702C564B" w14:textId="7A2BBCE7" w:rsidR="00E2776C" w:rsidRPr="00E73270" w:rsidRDefault="00E2776C" w:rsidP="00E73270">
      <w:pPr>
        <w:pStyle w:val="Bezodstpw"/>
        <w:numPr>
          <w:ilvl w:val="0"/>
          <w:numId w:val="14"/>
        </w:numPr>
        <w:jc w:val="both"/>
        <w:rPr>
          <w:rFonts w:cstheme="minorHAnsi"/>
        </w:rPr>
      </w:pPr>
      <w:r w:rsidRPr="00E73270">
        <w:rPr>
          <w:rFonts w:cstheme="minorHAnsi"/>
        </w:rPr>
        <w:t>O wyborze najkorzystniejszej oferty, w każdej części postępowania, decydować będzie kryterium najniższej ceny.</w:t>
      </w:r>
    </w:p>
    <w:p w14:paraId="6FF76E42" w14:textId="77777777" w:rsidR="00E2776C" w:rsidRPr="00E73270" w:rsidRDefault="00E2776C" w:rsidP="00387850">
      <w:pPr>
        <w:pStyle w:val="Bezodstpw"/>
        <w:numPr>
          <w:ilvl w:val="0"/>
          <w:numId w:val="14"/>
        </w:numPr>
        <w:jc w:val="both"/>
        <w:rPr>
          <w:rFonts w:cstheme="minorHAnsi"/>
        </w:rPr>
      </w:pPr>
      <w:r w:rsidRPr="00E73270">
        <w:rPr>
          <w:rFonts w:cstheme="minorHAnsi"/>
        </w:rPr>
        <w:t xml:space="preserve">Zgodnie z art. 247 ust. 1 ustawy </w:t>
      </w:r>
      <w:proofErr w:type="spellStart"/>
      <w:r w:rsidRPr="00E73270">
        <w:rPr>
          <w:rFonts w:cstheme="minorHAnsi"/>
        </w:rPr>
        <w:t>Pzp</w:t>
      </w:r>
      <w:proofErr w:type="spellEnd"/>
      <w:r w:rsidRPr="00E73270">
        <w:rPr>
          <w:rFonts w:cstheme="minorHAnsi"/>
        </w:rPr>
        <w:t xml:space="preserve"> Zamawiający nie określa wagi tego kryterium. </w:t>
      </w:r>
    </w:p>
    <w:p w14:paraId="024DD34A" w14:textId="77777777" w:rsidR="00E2776C" w:rsidRPr="00E73270" w:rsidRDefault="00E2776C" w:rsidP="00387850">
      <w:pPr>
        <w:pStyle w:val="Bezodstpw"/>
        <w:numPr>
          <w:ilvl w:val="0"/>
          <w:numId w:val="14"/>
        </w:numPr>
        <w:jc w:val="both"/>
        <w:rPr>
          <w:rFonts w:cstheme="minorHAnsi"/>
        </w:rPr>
      </w:pPr>
      <w:r w:rsidRPr="00E73270">
        <w:rPr>
          <w:rFonts w:cstheme="minorHAnsi"/>
        </w:rPr>
        <w:t>Zamawiający wybierze ofertę najkorzystniejszą spośród ofert niepodlegających odrzuceniu tworząc ranking ofert od oferty z najniższą ceną do oferty z ceną najwyższą. Po stworzeniu rankingu Zamawiający uzna za najkorzystniejszą i wybierze ofertę z najniższą ceną.</w:t>
      </w:r>
    </w:p>
    <w:p w14:paraId="7EAF745A" w14:textId="77777777" w:rsidR="00E2776C" w:rsidRPr="00E73270" w:rsidRDefault="00E2776C" w:rsidP="00387850">
      <w:pPr>
        <w:pStyle w:val="Bezodstpw"/>
        <w:numPr>
          <w:ilvl w:val="0"/>
          <w:numId w:val="14"/>
        </w:numPr>
        <w:jc w:val="both"/>
        <w:rPr>
          <w:rFonts w:cstheme="minorHAnsi"/>
        </w:rPr>
      </w:pPr>
      <w:r w:rsidRPr="00E73270">
        <w:rPr>
          <w:rFonts w:cstheme="minorHAnsi"/>
        </w:rPr>
        <w:t>Jeżeli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418DD91F" w14:textId="77777777" w:rsidR="00E63DF2" w:rsidRPr="00365362" w:rsidRDefault="00E63DF2" w:rsidP="00E63DF2">
      <w:pPr>
        <w:pStyle w:val="Bezodstpw"/>
        <w:jc w:val="both"/>
      </w:pPr>
    </w:p>
    <w:p w14:paraId="1248FD9F" w14:textId="18F728FF" w:rsidR="00232311" w:rsidRPr="009F56BA" w:rsidRDefault="000B454D" w:rsidP="0069754A">
      <w:pPr>
        <w:pStyle w:val="Bezodstpw"/>
        <w:jc w:val="both"/>
        <w:rPr>
          <w:b/>
        </w:rPr>
      </w:pPr>
      <w:r>
        <w:rPr>
          <w:b/>
        </w:rPr>
        <w:t>II</w:t>
      </w:r>
      <w:r w:rsidR="00232311" w:rsidRPr="009F56BA">
        <w:rPr>
          <w:b/>
        </w:rPr>
        <w:t>. Zamawiający odrzuci ofertę, jeżeli:</w:t>
      </w:r>
    </w:p>
    <w:p w14:paraId="15367676" w14:textId="77777777" w:rsidR="00232311" w:rsidRPr="0069754A" w:rsidRDefault="0069754A" w:rsidP="0069754A">
      <w:pPr>
        <w:pStyle w:val="Bezodstpw"/>
        <w:jc w:val="both"/>
      </w:pPr>
      <w:r>
        <w:t>1.</w:t>
      </w:r>
      <w:r w:rsidR="00232311" w:rsidRPr="0069754A">
        <w:t xml:space="preserve"> została złożona po terminie składania ofert;</w:t>
      </w:r>
    </w:p>
    <w:p w14:paraId="656B3B19" w14:textId="77777777" w:rsidR="00232311" w:rsidRPr="0069754A" w:rsidRDefault="0069754A" w:rsidP="0069754A">
      <w:pPr>
        <w:pStyle w:val="Bezodstpw"/>
        <w:jc w:val="both"/>
      </w:pPr>
      <w:r>
        <w:t>2</w:t>
      </w:r>
      <w:r w:rsidRPr="0069754A">
        <w:t>.</w:t>
      </w:r>
      <w:r w:rsidR="00232311" w:rsidRPr="0069754A">
        <w:t xml:space="preserve"> została złożona przez Wykonawcę:</w:t>
      </w:r>
    </w:p>
    <w:p w14:paraId="5DC70AB1" w14:textId="77777777" w:rsidR="00232311" w:rsidRPr="0069754A" w:rsidRDefault="007E7B62" w:rsidP="0069754A">
      <w:pPr>
        <w:pStyle w:val="Bezodstpw"/>
        <w:jc w:val="both"/>
      </w:pPr>
      <w:r>
        <w:t>a</w:t>
      </w:r>
      <w:r w:rsidR="00232311" w:rsidRPr="0069754A">
        <w:t>. podlegającego wykluczeniu z postępowania lub</w:t>
      </w:r>
    </w:p>
    <w:p w14:paraId="37F2159F" w14:textId="77777777" w:rsidR="007E7B62" w:rsidRDefault="007E7B62" w:rsidP="0069754A">
      <w:pPr>
        <w:pStyle w:val="Bezodstpw"/>
        <w:jc w:val="both"/>
      </w:pPr>
      <w:r>
        <w:t>b</w:t>
      </w:r>
      <w:r w:rsidR="00232311" w:rsidRPr="0069754A">
        <w:t>. niespełniającego warun</w:t>
      </w:r>
      <w:r w:rsidR="003B1FE2">
        <w:t xml:space="preserve">ków udziału w postępowaniu, lub </w:t>
      </w:r>
    </w:p>
    <w:p w14:paraId="5D344F20" w14:textId="0D601620" w:rsidR="00232311" w:rsidRPr="0069754A" w:rsidRDefault="007E7B62" w:rsidP="0069754A">
      <w:pPr>
        <w:pStyle w:val="Bezodstpw"/>
        <w:jc w:val="both"/>
      </w:pPr>
      <w:r>
        <w:lastRenderedPageBreak/>
        <w:t xml:space="preserve">c. </w:t>
      </w:r>
      <w:r w:rsidR="00232311" w:rsidRPr="0069754A">
        <w:t>który nie złożył w przewidzianym terminie oświadczenia, o</w:t>
      </w:r>
      <w:r w:rsidR="0069754A" w:rsidRPr="0069754A">
        <w:t xml:space="preserve"> którym mowa </w:t>
      </w:r>
      <w:r w:rsidR="00232311" w:rsidRPr="0069754A">
        <w:t xml:space="preserve">w art. 125 </w:t>
      </w:r>
      <w:r w:rsidR="00065300" w:rsidRPr="0069754A">
        <w:t>ust. 1</w:t>
      </w:r>
      <w:r w:rsidR="00065300">
        <w:t xml:space="preserve"> </w:t>
      </w:r>
      <w:r w:rsidR="00246C18">
        <w:t xml:space="preserve">ustawy PZP </w:t>
      </w:r>
      <w:r w:rsidR="00065300">
        <w:t>(</w:t>
      </w:r>
      <w:r w:rsidR="00232311" w:rsidRPr="0069754A">
        <w:rPr>
          <w:rFonts w:cs="TimesNewRomanPS-ItalicMT"/>
          <w:i/>
          <w:iCs/>
        </w:rPr>
        <w:t>oświadczenie wykonawcy o niepodleganiu wykluczeniu i spełnianiu warunków</w:t>
      </w:r>
      <w:r w:rsidR="00065300">
        <w:rPr>
          <w:rFonts w:cs="TimesNewRomanPS-ItalicMT"/>
          <w:i/>
          <w:iCs/>
        </w:rPr>
        <w:t xml:space="preserve"> </w:t>
      </w:r>
      <w:r w:rsidR="00232311" w:rsidRPr="0069754A">
        <w:rPr>
          <w:rFonts w:cs="TimesNewRomanPS-ItalicMT"/>
          <w:i/>
          <w:iCs/>
        </w:rPr>
        <w:t>udziału w postępowaniu</w:t>
      </w:r>
      <w:r w:rsidR="00065300">
        <w:rPr>
          <w:rFonts w:cs="TimesNewRomanPS-ItalicMT"/>
          <w:i/>
          <w:iCs/>
        </w:rPr>
        <w:t>)</w:t>
      </w:r>
      <w:r w:rsidR="00232311" w:rsidRPr="0069754A">
        <w:t xml:space="preserve">, lub </w:t>
      </w:r>
      <w:r w:rsidR="0069754A" w:rsidRPr="0069754A">
        <w:t xml:space="preserve">podmiotowego środka dowodowego, </w:t>
      </w:r>
      <w:r w:rsidR="00232311" w:rsidRPr="0069754A">
        <w:t>potwierdzających brak podstaw wykluczenia lub spełnianie warunków udz</w:t>
      </w:r>
      <w:r w:rsidR="0069754A" w:rsidRPr="0069754A">
        <w:t xml:space="preserve">iału </w:t>
      </w:r>
      <w:r w:rsidR="00232311" w:rsidRPr="0069754A">
        <w:t>w postępowaniu, przedmiotowego środka dowodo</w:t>
      </w:r>
      <w:r w:rsidR="0069754A" w:rsidRPr="0069754A">
        <w:t xml:space="preserve">wego, lub innych dokumentów lub </w:t>
      </w:r>
      <w:r w:rsidR="00232311" w:rsidRPr="0069754A">
        <w:t>oświadczeń;</w:t>
      </w:r>
    </w:p>
    <w:p w14:paraId="3ACC5AB6" w14:textId="66454579" w:rsidR="00232311" w:rsidRPr="0069754A" w:rsidRDefault="007E7B62" w:rsidP="0069754A">
      <w:pPr>
        <w:pStyle w:val="Bezodstpw"/>
        <w:jc w:val="both"/>
      </w:pPr>
      <w:r>
        <w:t>3</w:t>
      </w:r>
      <w:r w:rsidR="00232311" w:rsidRPr="0069754A">
        <w:t>. jest niezgodna z przepisami ustawy</w:t>
      </w:r>
      <w:r w:rsidR="00246C18">
        <w:t xml:space="preserve"> PZP</w:t>
      </w:r>
      <w:r w:rsidR="00232311" w:rsidRPr="0069754A">
        <w:t>;</w:t>
      </w:r>
    </w:p>
    <w:p w14:paraId="4CC0DB06" w14:textId="77777777" w:rsidR="00232311" w:rsidRPr="0069754A" w:rsidRDefault="007E7B62" w:rsidP="0069754A">
      <w:pPr>
        <w:pStyle w:val="Bezodstpw"/>
        <w:jc w:val="both"/>
      </w:pPr>
      <w:r>
        <w:t>4</w:t>
      </w:r>
      <w:r w:rsidR="00232311" w:rsidRPr="0069754A">
        <w:t>. jest nieważna na podstawie odrębnych przepisów;</w:t>
      </w:r>
    </w:p>
    <w:p w14:paraId="1D9F4608" w14:textId="77777777" w:rsidR="00232311" w:rsidRPr="0069754A" w:rsidRDefault="007E7B62" w:rsidP="0069754A">
      <w:pPr>
        <w:pStyle w:val="Bezodstpw"/>
        <w:jc w:val="both"/>
      </w:pPr>
      <w:r>
        <w:t>5</w:t>
      </w:r>
      <w:r w:rsidR="00232311" w:rsidRPr="0069754A">
        <w:t>. jej treść jest niezgodna z warunkami zamówienia;</w:t>
      </w:r>
    </w:p>
    <w:p w14:paraId="024E5403" w14:textId="77777777" w:rsidR="00232311" w:rsidRPr="0069754A" w:rsidRDefault="007E7B62" w:rsidP="0069754A">
      <w:pPr>
        <w:pStyle w:val="Bezodstpw"/>
        <w:jc w:val="both"/>
      </w:pPr>
      <w:r>
        <w:t>6</w:t>
      </w:r>
      <w:r w:rsidR="00232311" w:rsidRPr="0069754A">
        <w:t xml:space="preserve">. nie została sporządzona lub przekazana w sposób zgodny </w:t>
      </w:r>
      <w:r w:rsidR="0069754A" w:rsidRPr="0069754A">
        <w:t xml:space="preserve">z wymaganiami technicznymi oraz </w:t>
      </w:r>
      <w:r w:rsidR="00232311" w:rsidRPr="0069754A">
        <w:t xml:space="preserve">organizacyjnymi sporządzania lub przekazywania ofert </w:t>
      </w:r>
      <w:r w:rsidR="0069754A" w:rsidRPr="0069754A">
        <w:t xml:space="preserve">przy użyciu środków komunikacji </w:t>
      </w:r>
      <w:r w:rsidR="00232311" w:rsidRPr="0069754A">
        <w:t>elektronicznej określonymi przez zamawiającego;</w:t>
      </w:r>
    </w:p>
    <w:p w14:paraId="11F9A5EC" w14:textId="77777777" w:rsidR="00232311" w:rsidRPr="0069754A" w:rsidRDefault="007E7B62" w:rsidP="0069754A">
      <w:pPr>
        <w:pStyle w:val="Bezodstpw"/>
        <w:jc w:val="both"/>
      </w:pPr>
      <w:r>
        <w:t>7</w:t>
      </w:r>
      <w:r w:rsidR="00232311" w:rsidRPr="0069754A">
        <w:t>. została złożona w warunkach czynu nieuczciwej konkurencji w rozumieniu ustawy z dnia</w:t>
      </w:r>
      <w:r w:rsidR="00065300">
        <w:t xml:space="preserve"> </w:t>
      </w:r>
      <w:r w:rsidR="00232311" w:rsidRPr="0069754A">
        <w:t>16 kwietnia 1993 r. o zwalczaniu nieuczciwej konkurencji;</w:t>
      </w:r>
    </w:p>
    <w:p w14:paraId="315F165F" w14:textId="77777777" w:rsidR="00232311" w:rsidRPr="0069754A" w:rsidRDefault="007E7B62" w:rsidP="0069754A">
      <w:pPr>
        <w:pStyle w:val="Bezodstpw"/>
        <w:jc w:val="both"/>
      </w:pPr>
      <w:r>
        <w:t>8</w:t>
      </w:r>
      <w:r w:rsidR="00232311" w:rsidRPr="0069754A">
        <w:t>. zawiera rażąco niską cenę lub koszt w stosunku do przedmiotu zamówienia;</w:t>
      </w:r>
    </w:p>
    <w:p w14:paraId="27E9F781" w14:textId="77777777" w:rsidR="00232311" w:rsidRPr="0069754A" w:rsidRDefault="007E7B62" w:rsidP="0069754A">
      <w:pPr>
        <w:pStyle w:val="Bezodstpw"/>
        <w:jc w:val="both"/>
      </w:pPr>
      <w:r>
        <w:t>9</w:t>
      </w:r>
      <w:r w:rsidR="00232311" w:rsidRPr="0069754A">
        <w:t>. została złożona przez wykonawcę niezaproszonego do składania ofert;</w:t>
      </w:r>
    </w:p>
    <w:p w14:paraId="55C8E428" w14:textId="77777777" w:rsidR="00232311" w:rsidRPr="0069754A" w:rsidRDefault="003B1FE2" w:rsidP="0069754A">
      <w:pPr>
        <w:pStyle w:val="Bezodstpw"/>
        <w:jc w:val="both"/>
      </w:pPr>
      <w:r>
        <w:t>1</w:t>
      </w:r>
      <w:r w:rsidR="007E7B62">
        <w:t>0</w:t>
      </w:r>
      <w:r w:rsidR="00232311" w:rsidRPr="0069754A">
        <w:t>. zawiera błędy w obliczeniu ceny lub kosztu;</w:t>
      </w:r>
    </w:p>
    <w:p w14:paraId="16E5B9A3" w14:textId="77777777" w:rsidR="00232311" w:rsidRPr="0069754A" w:rsidRDefault="003B1FE2" w:rsidP="0069754A">
      <w:pPr>
        <w:pStyle w:val="Bezodstpw"/>
        <w:jc w:val="both"/>
      </w:pPr>
      <w:r>
        <w:t>1</w:t>
      </w:r>
      <w:r w:rsidR="007E7B62">
        <w:t>1</w:t>
      </w:r>
      <w:r w:rsidR="00232311" w:rsidRPr="0069754A">
        <w:t>. wykonawca w wyznaczonym terminie zakwestionował po</w:t>
      </w:r>
      <w:r w:rsidR="007E7B62">
        <w:t xml:space="preserve">prawienie omyłki, o której mowa </w:t>
      </w:r>
      <w:r w:rsidR="00232311" w:rsidRPr="0069754A">
        <w:t>w art. 223 ust. 2 pkt 3 ustawy PZP;</w:t>
      </w:r>
    </w:p>
    <w:p w14:paraId="060F534C" w14:textId="77777777" w:rsidR="00232311" w:rsidRPr="0069754A" w:rsidRDefault="003B1FE2" w:rsidP="0069754A">
      <w:pPr>
        <w:pStyle w:val="Bezodstpw"/>
        <w:jc w:val="both"/>
      </w:pPr>
      <w:r>
        <w:t>1</w:t>
      </w:r>
      <w:r w:rsidR="007E7B62">
        <w:t>2</w:t>
      </w:r>
      <w:r w:rsidR="00232311" w:rsidRPr="0069754A">
        <w:t>. wykonawca nie wyraził pisemnej zgody na przedłużenie terminu związania ofertą;</w:t>
      </w:r>
    </w:p>
    <w:p w14:paraId="14FB3D1D" w14:textId="77777777" w:rsidR="00232311" w:rsidRPr="0069754A" w:rsidRDefault="00232311" w:rsidP="0069754A">
      <w:pPr>
        <w:pStyle w:val="Bezodstpw"/>
        <w:jc w:val="both"/>
      </w:pPr>
      <w:r w:rsidRPr="0069754A">
        <w:t>13. wykonawca nie wyraził pisemnej zgody na wybór jego ofer</w:t>
      </w:r>
      <w:r w:rsidR="007E7B62">
        <w:t xml:space="preserve">ty po upływie terminu związania </w:t>
      </w:r>
      <w:r w:rsidRPr="0069754A">
        <w:t>ofertą;</w:t>
      </w:r>
    </w:p>
    <w:p w14:paraId="05644559" w14:textId="541DB4E0" w:rsidR="00232311" w:rsidRPr="0069754A" w:rsidRDefault="00232311" w:rsidP="0069754A">
      <w:pPr>
        <w:pStyle w:val="Bezodstpw"/>
        <w:jc w:val="both"/>
      </w:pPr>
      <w:r w:rsidRPr="0069754A">
        <w:t>14. wykonawca nie wniósł wadium, lub wniósł w sposób n</w:t>
      </w:r>
      <w:r w:rsidR="007E7B62">
        <w:t xml:space="preserve">ieprawidłowy lub nie utrzymywał </w:t>
      </w:r>
      <w:r w:rsidRPr="0069754A">
        <w:t>wadium nieprzerwanie do upływu terminu związania of</w:t>
      </w:r>
      <w:r w:rsidR="007E7B62">
        <w:t xml:space="preserve">ertą lub złożył wniosek o zwrot </w:t>
      </w:r>
      <w:r w:rsidRPr="0069754A">
        <w:t>wadium w przypadku, o którym mowa w art. 98 ust. 2 pkt 3 ustawy P</w:t>
      </w:r>
      <w:r w:rsidR="00246C18">
        <w:t>ZP;</w:t>
      </w:r>
    </w:p>
    <w:p w14:paraId="72C52991" w14:textId="77777777" w:rsidR="00232311" w:rsidRPr="0069754A" w:rsidRDefault="00232311" w:rsidP="00065300">
      <w:pPr>
        <w:pStyle w:val="Bezodstpw"/>
      </w:pPr>
      <w:r w:rsidRPr="0069754A">
        <w:t>15. oferta wariantowa nie została złożona lub nie spełnia minimalnych wymagań określonych</w:t>
      </w:r>
      <w:r w:rsidR="00065300">
        <w:t xml:space="preserve"> </w:t>
      </w:r>
      <w:r w:rsidRPr="0069754A">
        <w:t xml:space="preserve">przez </w:t>
      </w:r>
      <w:r w:rsidR="00065300">
        <w:t>Z</w:t>
      </w:r>
      <w:r w:rsidRPr="0069754A">
        <w:t xml:space="preserve">amawiającego, w przypadku gdy </w:t>
      </w:r>
      <w:r w:rsidR="00065300">
        <w:t>Z</w:t>
      </w:r>
      <w:r w:rsidRPr="0069754A">
        <w:t>amawiający wymagał jej złożenia;</w:t>
      </w:r>
    </w:p>
    <w:p w14:paraId="10D88F66" w14:textId="77777777" w:rsidR="00232311" w:rsidRPr="0069754A" w:rsidRDefault="00232311" w:rsidP="0069754A">
      <w:pPr>
        <w:pStyle w:val="Bezodstpw"/>
        <w:jc w:val="both"/>
      </w:pPr>
      <w:r w:rsidRPr="0069754A">
        <w:t>16. jej przyjęcie naruszałoby bezpieczeństwo publiczne lub</w:t>
      </w:r>
      <w:r w:rsidR="00065300">
        <w:t xml:space="preserve"> istotny interes bezpieczeństwa </w:t>
      </w:r>
      <w:r w:rsidRPr="0069754A">
        <w:t>państwa, a tego bezpieczeństwa lub interesu nie można zagwarantować w inny sposób;</w:t>
      </w:r>
    </w:p>
    <w:p w14:paraId="5F01E8EF" w14:textId="54A239B2" w:rsidR="00232311" w:rsidRPr="0069754A" w:rsidRDefault="00232311" w:rsidP="0069754A">
      <w:pPr>
        <w:pStyle w:val="Bezodstpw"/>
        <w:jc w:val="both"/>
      </w:pPr>
      <w:r w:rsidRPr="0069754A">
        <w:t>17. obejmuje ona urządzenia informatyczne lub oprogram</w:t>
      </w:r>
      <w:r w:rsidR="007E7B62">
        <w:t xml:space="preserve">owanie wskazane w rekomendacji, </w:t>
      </w:r>
      <w:r w:rsidRPr="0069754A">
        <w:t>o której mowa w art. 33 ust. 4 ustawy z dnia 5 li</w:t>
      </w:r>
      <w:r w:rsidR="007E7B62">
        <w:t xml:space="preserve">pca 2018 r. o krajowym systemie </w:t>
      </w:r>
      <w:proofErr w:type="spellStart"/>
      <w:r w:rsidRPr="0069754A">
        <w:t>cyberbezpieczeństwa</w:t>
      </w:r>
      <w:proofErr w:type="spellEnd"/>
      <w:r w:rsidR="00246C18">
        <w:t xml:space="preserve"> (</w:t>
      </w:r>
      <w:proofErr w:type="spellStart"/>
      <w:r w:rsidR="00246C18">
        <w:t>t.j</w:t>
      </w:r>
      <w:proofErr w:type="spellEnd"/>
      <w:r w:rsidR="00246C18">
        <w:t xml:space="preserve">. Dz.U.  </w:t>
      </w:r>
      <w:r w:rsidR="00246C18" w:rsidRPr="007F20DA">
        <w:t>z 2020 r. </w:t>
      </w:r>
      <w:hyperlink r:id="rId39" w:history="1">
        <w:r w:rsidR="00246C18" w:rsidRPr="00B40A41">
          <w:rPr>
            <w:rStyle w:val="Hipercze"/>
            <w:color w:val="auto"/>
            <w:u w:val="none"/>
          </w:rPr>
          <w:t>poz. 1369</w:t>
        </w:r>
      </w:hyperlink>
      <w:r w:rsidR="00246C18">
        <w:t xml:space="preserve"> z </w:t>
      </w:r>
      <w:proofErr w:type="spellStart"/>
      <w:r w:rsidR="00246C18">
        <w:t>późn</w:t>
      </w:r>
      <w:proofErr w:type="spellEnd"/>
      <w:r w:rsidR="00246C18">
        <w:t>. zm.</w:t>
      </w:r>
      <w:r w:rsidR="00246C18" w:rsidRPr="007F20DA">
        <w:t>)</w:t>
      </w:r>
      <w:r w:rsidRPr="0069754A">
        <w:t>, stwier</w:t>
      </w:r>
      <w:r w:rsidR="007E7B62">
        <w:t xml:space="preserve">dzającej ich negatywny wpływ na </w:t>
      </w:r>
      <w:r w:rsidRPr="0069754A">
        <w:t>bezpieczeństwo publiczne lub bezpieczeństwo narodowe;</w:t>
      </w:r>
    </w:p>
    <w:p w14:paraId="67521175" w14:textId="77777777" w:rsidR="00C05CC5" w:rsidRDefault="00232311" w:rsidP="0069754A">
      <w:pPr>
        <w:pStyle w:val="Bezodstpw"/>
        <w:jc w:val="both"/>
      </w:pPr>
      <w:r w:rsidRPr="0069754A">
        <w:t>18. została złożona bez odbycia wizji lokalnej lub bez sprawd</w:t>
      </w:r>
      <w:r w:rsidR="007E7B62">
        <w:t xml:space="preserve">zenia dokumentów niezbędnych do </w:t>
      </w:r>
      <w:r w:rsidRPr="0069754A">
        <w:t>realizacji zamówienia dostępnych na miejscu u</w:t>
      </w:r>
      <w:r w:rsidR="007E7B62">
        <w:t xml:space="preserve"> </w:t>
      </w:r>
      <w:r w:rsidR="00065300">
        <w:t>Z</w:t>
      </w:r>
      <w:r w:rsidR="007E7B62">
        <w:t xml:space="preserve">amawiającego, w przypadku gdy </w:t>
      </w:r>
      <w:r w:rsidRPr="0069754A">
        <w:t>zamawiający tego wymagał w dokumentach zamówienia.</w:t>
      </w:r>
    </w:p>
    <w:p w14:paraId="5274A047" w14:textId="77777777" w:rsidR="007E7B62" w:rsidRDefault="007E7B62" w:rsidP="0069754A">
      <w:pPr>
        <w:pStyle w:val="Bezodstpw"/>
        <w:jc w:val="both"/>
      </w:pPr>
    </w:p>
    <w:p w14:paraId="5F359769" w14:textId="7794A0AD" w:rsidR="007E7B62" w:rsidRPr="007E7B62"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w:t>
      </w:r>
      <w:r w:rsidR="00E73270">
        <w:t>VII</w:t>
      </w:r>
      <w:r w:rsidR="007E7B62" w:rsidRPr="007E7B62">
        <w:t>. POPRAWIENIE OMYŁEK W OFERCIE</w:t>
      </w:r>
    </w:p>
    <w:p w14:paraId="25FE8C42" w14:textId="77777777" w:rsidR="007E7B62" w:rsidRPr="007E7B62" w:rsidRDefault="007E7B62" w:rsidP="007E7B62">
      <w:pPr>
        <w:pStyle w:val="Bezodstpw"/>
        <w:jc w:val="both"/>
        <w:rPr>
          <w:rFonts w:cs="TimesNewRomanPSMT"/>
        </w:rPr>
      </w:pPr>
      <w:r w:rsidRPr="007E7B62">
        <w:rPr>
          <w:rFonts w:cs="TimesNewRomanPSMT"/>
        </w:rPr>
        <w:t>1. Zamawiający poprawi w ofercie,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9F56BA" w:rsidRDefault="009F56BA" w:rsidP="007E7B62">
      <w:pPr>
        <w:pStyle w:val="Bezodstpw"/>
        <w:jc w:val="both"/>
        <w:rPr>
          <w:rFonts w:cs="TimesNewRomanPSMT"/>
        </w:rPr>
      </w:pPr>
      <w:r>
        <w:rPr>
          <w:rFonts w:cs="TimesNewRomanPSMT"/>
        </w:rPr>
        <w:t>3</w:t>
      </w:r>
      <w:r w:rsidR="007E7B62" w:rsidRPr="007E7B62">
        <w:rPr>
          <w:rFonts w:cs="TimesNewRomanPSMT"/>
        </w:rPr>
        <w:t xml:space="preserve">. W przypadku, o którym mowa </w:t>
      </w:r>
      <w:r>
        <w:rPr>
          <w:rFonts w:cs="TimesNewRomanPSMT"/>
        </w:rPr>
        <w:t>1.3</w:t>
      </w:r>
      <w:r w:rsidR="007E7B62" w:rsidRPr="007E7B62">
        <w:rPr>
          <w:rFonts w:cs="TimesNewRomanPSMT"/>
        </w:rPr>
        <w:t xml:space="preserve"> powyżej,</w:t>
      </w:r>
      <w:r>
        <w:rPr>
          <w:rFonts w:cs="TimesNewRomanPSMT"/>
        </w:rPr>
        <w:t xml:space="preserve"> Zamawiający wyznaczy Wykonawcy </w:t>
      </w:r>
      <w:r w:rsidR="007E7B62" w:rsidRPr="007E7B62">
        <w:rPr>
          <w:rFonts w:cs="TimesNewRomanPSMT"/>
        </w:rPr>
        <w:t xml:space="preserve">odpowiedni termin na wyrażenie zgody na poprawienie w ofercie </w:t>
      </w:r>
      <w:r>
        <w:rPr>
          <w:rFonts w:cs="TimesNewRomanPSMT"/>
        </w:rPr>
        <w:t xml:space="preserve">omyłki lub zakwestionowanie jej </w:t>
      </w:r>
      <w:r w:rsidR="007E7B62" w:rsidRPr="007E7B62">
        <w:rPr>
          <w:rFonts w:cs="TimesNewRomanPSMT"/>
        </w:rPr>
        <w:t>poprawienia. Brak odpowiedzi w wyznaczonym termini</w:t>
      </w:r>
      <w:r>
        <w:rPr>
          <w:rFonts w:cs="TimesNewRomanPSMT"/>
        </w:rPr>
        <w:t xml:space="preserve">e uznaje się za wyrażenie zgody </w:t>
      </w:r>
      <w:r w:rsidR="007E7B62" w:rsidRPr="007E7B62">
        <w:rPr>
          <w:rFonts w:cs="TimesNewRomanPSMT"/>
        </w:rPr>
        <w:t>na poprawienie omyłki.</w:t>
      </w:r>
    </w:p>
    <w:p w14:paraId="21E8E8F3"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7F3D7FF9" w14:textId="3BDC6CC9" w:rsidR="00DD0D51" w:rsidRPr="00E61D9B"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E61D9B">
        <w:rPr>
          <w:rFonts w:cs="TimesNewRomanPS-BoldMT"/>
          <w:bCs/>
        </w:rPr>
        <w:t>X</w:t>
      </w:r>
      <w:r w:rsidR="00E73270">
        <w:rPr>
          <w:rFonts w:cs="TimesNewRomanPS-BoldMT"/>
          <w:bCs/>
        </w:rPr>
        <w:t>VIII</w:t>
      </w:r>
      <w:r w:rsidRPr="00E61D9B">
        <w:rPr>
          <w:rFonts w:cs="TimesNewRomanPS-BoldMT"/>
          <w:bCs/>
        </w:rPr>
        <w:t xml:space="preserve">. UNIEWAŻNIENIE POSTĘPOWANIA </w:t>
      </w:r>
    </w:p>
    <w:p w14:paraId="75638185" w14:textId="77777777" w:rsidR="00DD0D51" w:rsidRDefault="00DD0D51" w:rsidP="00DD0D51">
      <w:pPr>
        <w:pStyle w:val="Bezodstpw"/>
        <w:jc w:val="both"/>
      </w:pPr>
      <w:r w:rsidRPr="00DF5254">
        <w:rPr>
          <w:rFonts w:cs="TimesNewRomanPS-BoldMT"/>
          <w:bCs/>
        </w:rPr>
        <w:t xml:space="preserve">1. </w:t>
      </w:r>
      <w:r w:rsidR="00DF5254">
        <w:rPr>
          <w:rFonts w:cs="TimesNewRomanPS-BoldMT"/>
          <w:bCs/>
        </w:rPr>
        <w:t>Za</w:t>
      </w:r>
      <w:r w:rsidRPr="00DD0D51">
        <w:t xml:space="preserve">mawiający unieważnia postępowanie o udzielenie zamówienia, jeżeli: </w:t>
      </w:r>
    </w:p>
    <w:p w14:paraId="056CB425" w14:textId="77777777" w:rsidR="00DD0D51" w:rsidRDefault="00DD0D51" w:rsidP="00DD0D51">
      <w:pPr>
        <w:pStyle w:val="Bezodstpw"/>
        <w:jc w:val="both"/>
      </w:pPr>
      <w:r>
        <w:lastRenderedPageBreak/>
        <w:t>1) nie złożono</w:t>
      </w:r>
      <w:r w:rsidRPr="00DD0D51">
        <w:t xml:space="preserve"> żadnej oferty; </w:t>
      </w:r>
    </w:p>
    <w:p w14:paraId="3647A76A" w14:textId="77777777" w:rsidR="00DD0D51" w:rsidRDefault="00DD0D51" w:rsidP="00DD0D51">
      <w:pPr>
        <w:pStyle w:val="Bezodstpw"/>
        <w:jc w:val="both"/>
      </w:pPr>
      <w:r w:rsidRPr="00DD0D51">
        <w:t xml:space="preserve">2) wszystkie złożone oferty podlegały odrzuceniu; </w:t>
      </w:r>
    </w:p>
    <w:p w14:paraId="75EE5B48" w14:textId="77777777" w:rsidR="00DD0D51" w:rsidRDefault="00DD0D51" w:rsidP="00DD0D51">
      <w:pPr>
        <w:pStyle w:val="Bezodstpw"/>
        <w:jc w:val="both"/>
      </w:pPr>
      <w:r w:rsidRPr="00DD0D51">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Default="00DD0D51" w:rsidP="00DD0D51">
      <w:pPr>
        <w:pStyle w:val="Bezodstpw"/>
        <w:jc w:val="both"/>
      </w:pPr>
      <w:r>
        <w:t>4</w:t>
      </w:r>
      <w:r w:rsidRPr="00DD0D51">
        <w:t>) w przypadkach, o których mowa w art. 248 ust. 3, art. 249 i art. 250 ust. 2</w:t>
      </w:r>
      <w:r w:rsidR="0028247A">
        <w:t xml:space="preserve"> ustawy PZP</w:t>
      </w:r>
      <w:r w:rsidRPr="00DD0D51">
        <w:t xml:space="preserve">, zostały złożone oferty dodatkowe o takiej samej cenie lub koszcie; </w:t>
      </w:r>
    </w:p>
    <w:p w14:paraId="6E6ECE6E" w14:textId="77777777" w:rsidR="00DF5254" w:rsidRDefault="00DD0D51" w:rsidP="00DD0D51">
      <w:pPr>
        <w:pStyle w:val="Bezodstpw"/>
        <w:jc w:val="both"/>
      </w:pPr>
      <w:r w:rsidRPr="00DD0D51">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Default="00DD0D51" w:rsidP="000C6FCF">
      <w:pPr>
        <w:pStyle w:val="Bezodstpw"/>
        <w:jc w:val="both"/>
      </w:pPr>
      <w:r w:rsidRPr="00DD0D51">
        <w:t xml:space="preserve">6) postępowanie obarczone jest niemożliwą do usunięcia wadą uniemożliwiającą zawarcie niepodlegającej unieważnieniu umowy w sprawie zamówienia publicznego; </w:t>
      </w:r>
    </w:p>
    <w:p w14:paraId="064A74D8" w14:textId="79CB059F" w:rsidR="006A2BD8" w:rsidRDefault="00DD0D51" w:rsidP="000C6FCF">
      <w:pPr>
        <w:pStyle w:val="Bezodstpw"/>
        <w:jc w:val="both"/>
      </w:pPr>
      <w:r w:rsidRPr="00DD0D51">
        <w:t>7) wykonawca nie wniósł wymaganego zabezpieczenia należytego wykonania umowy lub uchylił się od zawarcia umowy w sprawie zamówienia publicznego, z uwzględnieniem art. 263</w:t>
      </w:r>
      <w:r w:rsidR="0028247A">
        <w:t xml:space="preserve"> ustawy PZP</w:t>
      </w:r>
      <w:r w:rsidRPr="00DD0D51">
        <w:t xml:space="preserve">; </w:t>
      </w:r>
    </w:p>
    <w:p w14:paraId="0B9D0199" w14:textId="3AE7CB26" w:rsidR="008E0489" w:rsidRPr="0027278A" w:rsidRDefault="0028247A" w:rsidP="008E0489">
      <w:pPr>
        <w:tabs>
          <w:tab w:val="left" w:pos="426"/>
        </w:tabs>
        <w:spacing w:after="0" w:line="240" w:lineRule="auto"/>
        <w:jc w:val="both"/>
        <w:rPr>
          <w:rStyle w:val="akapitdomyslny"/>
          <w:rFonts w:asciiTheme="minorHAnsi" w:hAnsiTheme="minorHAnsi" w:cstheme="minorHAnsi"/>
          <w:sz w:val="22"/>
          <w:szCs w:val="22"/>
        </w:rPr>
      </w:pPr>
      <w:r>
        <w:rPr>
          <w:rStyle w:val="akapitdomyslny"/>
          <w:rFonts w:asciiTheme="minorHAnsi" w:hAnsiTheme="minorHAnsi" w:cstheme="minorHAnsi"/>
          <w:sz w:val="22"/>
          <w:szCs w:val="22"/>
        </w:rPr>
        <w:t>2.Zgodnie z art. 310 ustawy PZP</w:t>
      </w:r>
      <w:r w:rsidR="008E0489" w:rsidRPr="0027278A">
        <w:rPr>
          <w:rStyle w:val="akapitdomyslny"/>
          <w:rFonts w:asciiTheme="minorHAnsi" w:hAnsiTheme="minorHAnsi" w:cstheme="minorHAnsi"/>
          <w:sz w:val="22"/>
          <w:szCs w:val="22"/>
        </w:rPr>
        <w:t xml:space="preserve"> Zamawiający przewiduje możliwość unieważnienia postępowania o udzielenie za</w:t>
      </w:r>
      <w:r>
        <w:rPr>
          <w:rStyle w:val="akapitdomyslny"/>
          <w:rFonts w:asciiTheme="minorHAnsi" w:hAnsiTheme="minorHAnsi" w:cstheme="minorHAnsi"/>
          <w:sz w:val="22"/>
          <w:szCs w:val="22"/>
        </w:rPr>
        <w:t>mówienia, jeżeli środki, które Z</w:t>
      </w:r>
      <w:r w:rsidR="008E0489" w:rsidRPr="0027278A">
        <w:rPr>
          <w:rStyle w:val="akapitdomyslny"/>
          <w:rFonts w:asciiTheme="minorHAnsi" w:hAnsiTheme="minorHAnsi" w:cstheme="minorHAnsi"/>
          <w:sz w:val="22"/>
          <w:szCs w:val="22"/>
        </w:rPr>
        <w:t>amawiający zamierzał przeznaczyć na sfinansowanie całości lub części zamówienia, nie zostały mu przyznane.</w:t>
      </w:r>
    </w:p>
    <w:p w14:paraId="71713AAA" w14:textId="3493CC42" w:rsidR="006A2BD8" w:rsidRPr="0027278A" w:rsidRDefault="006A2BD8" w:rsidP="000C6FCF">
      <w:pPr>
        <w:tabs>
          <w:tab w:val="left" w:pos="426"/>
        </w:tabs>
        <w:spacing w:after="0" w:line="240" w:lineRule="auto"/>
        <w:jc w:val="both"/>
        <w:rPr>
          <w:rStyle w:val="akapitdomyslny"/>
          <w:rFonts w:asciiTheme="minorHAnsi" w:hAnsiTheme="minorHAnsi" w:cstheme="minorHAnsi"/>
          <w:sz w:val="22"/>
          <w:szCs w:val="22"/>
        </w:rPr>
      </w:pPr>
    </w:p>
    <w:p w14:paraId="1FE46E71" w14:textId="77777777" w:rsidR="00DD0D51" w:rsidRDefault="00DD0D51" w:rsidP="00691378">
      <w:pPr>
        <w:autoSpaceDE w:val="0"/>
        <w:autoSpaceDN w:val="0"/>
        <w:adjustRightInd w:val="0"/>
        <w:spacing w:after="0" w:line="240" w:lineRule="auto"/>
        <w:rPr>
          <w:rFonts w:ascii="TimesNewRomanPS-BoldMT" w:hAnsi="TimesNewRomanPS-BoldMT" w:cs="TimesNewRomanPS-BoldMT"/>
          <w:b/>
          <w:bCs/>
        </w:rPr>
      </w:pPr>
    </w:p>
    <w:p w14:paraId="196DA112" w14:textId="29165CBA" w:rsidR="00691378" w:rsidRPr="0069137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Cs/>
        </w:rPr>
      </w:pPr>
      <w:r w:rsidRPr="00691378">
        <w:rPr>
          <w:rFonts w:cs="TimesNewRomanPS-BoldMT"/>
          <w:bCs/>
        </w:rPr>
        <w:t>X</w:t>
      </w:r>
      <w:r w:rsidR="00E73270">
        <w:rPr>
          <w:rFonts w:cs="TimesNewRomanPS-BoldMT"/>
          <w:bCs/>
        </w:rPr>
        <w:t>IX</w:t>
      </w:r>
      <w:r w:rsidRPr="00691378">
        <w:rPr>
          <w:rFonts w:cs="TimesNewRomanPS-BoldMT"/>
          <w:bCs/>
        </w:rPr>
        <w:t>. INFORMACJE O FORMALNOŚCIACH, JAKIE MUSZĄ ZOSTAĆ DOPEŁNIONE POWYBORZE OFERTY W CELU ZAWA</w:t>
      </w:r>
      <w:r>
        <w:rPr>
          <w:rFonts w:cs="TimesNewRomanPS-BoldMT"/>
          <w:bCs/>
        </w:rPr>
        <w:t xml:space="preserve">RCIA UMOWY W SPRAWIE ZAMÓWIENIA </w:t>
      </w:r>
      <w:r w:rsidRPr="00691378">
        <w:rPr>
          <w:rFonts w:cs="TimesNewRomanPS-BoldMT"/>
          <w:bCs/>
        </w:rPr>
        <w:t>PUBLICZNEGO</w:t>
      </w:r>
    </w:p>
    <w:p w14:paraId="1DC8F5F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1. Zamawiający zawiera umowę w sprawie zamówienia publicz</w:t>
      </w:r>
      <w:r>
        <w:rPr>
          <w:rFonts w:cs="TimesNewRomanPSMT"/>
        </w:rPr>
        <w:t>nego</w:t>
      </w:r>
      <w:r w:rsidR="009171FC">
        <w:rPr>
          <w:rFonts w:cs="TimesNewRomanPSMT"/>
        </w:rPr>
        <w:t xml:space="preserve"> w formie pisemnej</w:t>
      </w:r>
      <w:r>
        <w:rPr>
          <w:rFonts w:cs="TimesNewRomanPSMT"/>
        </w:rPr>
        <w:t xml:space="preserve">, z uwzględnieniem art. 577 </w:t>
      </w:r>
      <w:r w:rsidRPr="00691378">
        <w:rPr>
          <w:rFonts w:cs="TimesNewRomanPSMT"/>
        </w:rPr>
        <w:t>ustawy PZP w terminie nie krótszym niż 5 dni od dnia prz</w:t>
      </w:r>
      <w:r>
        <w:rPr>
          <w:rFonts w:cs="TimesNewRomanPSMT"/>
        </w:rPr>
        <w:t xml:space="preserve">esłania zawiadomienia o wyborze </w:t>
      </w:r>
      <w:r w:rsidRPr="00691378">
        <w:rPr>
          <w:rFonts w:cs="TimesNewRomanPSMT"/>
        </w:rPr>
        <w:t>najkorzystniejszej oferty, jeżeli zawiadomienie to został</w:t>
      </w:r>
      <w:r>
        <w:rPr>
          <w:rFonts w:cs="TimesNewRomanPSMT"/>
        </w:rPr>
        <w:t xml:space="preserve">o przesłane przy użyciu środków </w:t>
      </w:r>
      <w:r w:rsidRPr="00691378">
        <w:rPr>
          <w:rFonts w:cs="TimesNewRomanPSMT"/>
        </w:rPr>
        <w:t>komunikacji elektronicznej, albo 10 dni, jeżeli zostało przesłane w inny sposób.</w:t>
      </w:r>
    </w:p>
    <w:p w14:paraId="41912168" w14:textId="08D71CCE"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2. Zamawiający może zawrzeć umową w sprawie zamówienia pub</w:t>
      </w:r>
      <w:r>
        <w:rPr>
          <w:rFonts w:cs="TimesNewRomanPSMT"/>
        </w:rPr>
        <w:t xml:space="preserve">licznego przed upływem terminu,            </w:t>
      </w:r>
      <w:r w:rsidR="0028247A">
        <w:rPr>
          <w:rFonts w:cs="TimesNewRomanPSMT"/>
        </w:rPr>
        <w:t>o którym mowa w ust.</w:t>
      </w:r>
      <w:r w:rsidRPr="00691378">
        <w:rPr>
          <w:rFonts w:cs="TimesNewRomanPSMT"/>
        </w:rPr>
        <w:t xml:space="preserve"> 1, jeżeli w postepowaniu o udzielenie zamówienia złożono tylko jedną ofertę.</w:t>
      </w:r>
    </w:p>
    <w:p w14:paraId="77BB6559"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3. Wykonawca, którego oferta została wybrana, jako najkorzyst</w:t>
      </w:r>
      <w:r>
        <w:rPr>
          <w:rFonts w:cs="TimesNewRomanPSMT"/>
        </w:rPr>
        <w:t xml:space="preserve">niejsza, zostanie poinformowany przez </w:t>
      </w:r>
      <w:r w:rsidRPr="00691378">
        <w:rPr>
          <w:rFonts w:cs="TimesNewRomanPSMT"/>
        </w:rPr>
        <w:t>Zamawiającego o terminie podpisania umowy.</w:t>
      </w:r>
    </w:p>
    <w:p w14:paraId="6B2C0DFA" w14:textId="2B17FE7C"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 xml:space="preserve">4. Wykonawca, o którym mowa w </w:t>
      </w:r>
      <w:r w:rsidR="00AA2E45">
        <w:rPr>
          <w:rFonts w:cs="TimesNewRomanPSMT"/>
        </w:rPr>
        <w:t>ust.</w:t>
      </w:r>
      <w:r>
        <w:rPr>
          <w:rFonts w:cs="TimesNewRomanPSMT"/>
        </w:rPr>
        <w:t xml:space="preserve"> </w:t>
      </w:r>
      <w:r w:rsidRPr="00691378">
        <w:rPr>
          <w:rFonts w:cs="TimesNewRomanPSMT"/>
        </w:rPr>
        <w:t xml:space="preserve"> 1, ma obowiązek zawrze</w:t>
      </w:r>
      <w:r>
        <w:rPr>
          <w:rFonts w:cs="TimesNewRomanPSMT"/>
        </w:rPr>
        <w:t xml:space="preserve">ć umowę w sprawie zamówienia na </w:t>
      </w:r>
      <w:r w:rsidRPr="00691378">
        <w:rPr>
          <w:rFonts w:cs="TimesNewRomanPSMT"/>
        </w:rPr>
        <w:t xml:space="preserve">warunkach określonych w projektowanych postanowieniach </w:t>
      </w:r>
      <w:r>
        <w:rPr>
          <w:rFonts w:cs="TimesNewRomanPSMT"/>
        </w:rPr>
        <w:t xml:space="preserve">umowy, które stanowią </w:t>
      </w:r>
      <w:r w:rsidRPr="00087ECE">
        <w:rPr>
          <w:rFonts w:cs="TimesNewRomanPSMT"/>
          <w:color w:val="000000" w:themeColor="text1"/>
        </w:rPr>
        <w:t xml:space="preserve">Załącznik nr </w:t>
      </w:r>
      <w:r w:rsidR="006C121C">
        <w:rPr>
          <w:rFonts w:cs="TimesNewRomanPSMT"/>
          <w:color w:val="000000" w:themeColor="text1"/>
        </w:rPr>
        <w:t>5</w:t>
      </w:r>
      <w:r w:rsidR="00B15CDA">
        <w:rPr>
          <w:rFonts w:cs="TimesNewRomanPSMT"/>
          <w:color w:val="000000" w:themeColor="text1"/>
        </w:rPr>
        <w:t xml:space="preserve"> </w:t>
      </w:r>
      <w:r w:rsidRPr="00691378">
        <w:rPr>
          <w:rFonts w:cs="TimesNewRomanPSMT"/>
        </w:rPr>
        <w:t>do SWZ. Umowa zostanie uzupełniona o zapisy wynikające ze złożonej oferty.</w:t>
      </w:r>
    </w:p>
    <w:p w14:paraId="14211966" w14:textId="77777777" w:rsidR="00691378" w:rsidRPr="00691378" w:rsidRDefault="00691378" w:rsidP="00691378">
      <w:pPr>
        <w:autoSpaceDE w:val="0"/>
        <w:autoSpaceDN w:val="0"/>
        <w:adjustRightInd w:val="0"/>
        <w:spacing w:after="0" w:line="240" w:lineRule="auto"/>
        <w:jc w:val="both"/>
        <w:rPr>
          <w:rFonts w:cs="TimesNewRomanPSMT"/>
        </w:rPr>
      </w:pPr>
      <w:r w:rsidRPr="00691378">
        <w:rPr>
          <w:rFonts w:cs="TimesNewRomanPSMT"/>
        </w:rPr>
        <w:t>5. Przed podpisaniem umowy Wykonawcy wspólnie ubiegaj</w:t>
      </w:r>
      <w:r>
        <w:rPr>
          <w:rFonts w:cs="TimesNewRomanPSMT"/>
        </w:rPr>
        <w:t xml:space="preserve">ący się o udzielenie zamówienia </w:t>
      </w:r>
      <w:r w:rsidRPr="00691378">
        <w:rPr>
          <w:rFonts w:cs="TimesNewRomanPSMT"/>
        </w:rPr>
        <w:t xml:space="preserve">(w przypadku wyboru ich oferty, jako najkorzystniejszej) </w:t>
      </w:r>
      <w:r>
        <w:rPr>
          <w:rFonts w:cs="TimesNewRomanPSMT"/>
        </w:rPr>
        <w:t xml:space="preserve">przedstawią </w:t>
      </w:r>
      <w:r w:rsidR="008141C6">
        <w:rPr>
          <w:rFonts w:cs="TimesNewRomanPSMT"/>
        </w:rPr>
        <w:t>Z</w:t>
      </w:r>
      <w:r>
        <w:rPr>
          <w:rFonts w:cs="TimesNewRomanPSMT"/>
        </w:rPr>
        <w:t xml:space="preserve">amawiającemu umowę </w:t>
      </w:r>
      <w:r w:rsidRPr="00691378">
        <w:rPr>
          <w:rFonts w:cs="TimesNewRomanPSMT"/>
        </w:rPr>
        <w:t>regulującą współpracę tych Wykonawców.</w:t>
      </w:r>
    </w:p>
    <w:p w14:paraId="54D80EFB" w14:textId="77777777" w:rsidR="00691378" w:rsidRPr="00A94248" w:rsidRDefault="00691378" w:rsidP="00A94248">
      <w:pPr>
        <w:autoSpaceDE w:val="0"/>
        <w:autoSpaceDN w:val="0"/>
        <w:adjustRightInd w:val="0"/>
        <w:spacing w:after="0" w:line="240" w:lineRule="auto"/>
        <w:jc w:val="both"/>
        <w:rPr>
          <w:rFonts w:cstheme="minorHAnsi"/>
        </w:rPr>
      </w:pPr>
      <w:r w:rsidRPr="00A94248">
        <w:rPr>
          <w:rFonts w:cstheme="minorHAnsi"/>
        </w:rPr>
        <w:t>6. Jeżeli Wykonawca, którego oferta została wybrana, jako najkorzystniejsza, uchyla się od zawarcia umowy w</w:t>
      </w:r>
      <w:r w:rsidR="007C5960" w:rsidRPr="00A94248">
        <w:rPr>
          <w:rFonts w:cstheme="minorHAnsi"/>
        </w:rPr>
        <w:t xml:space="preserve"> sprawie zamówienia publicznego,</w:t>
      </w:r>
      <w:r w:rsidR="008141C6" w:rsidRPr="00A94248">
        <w:rPr>
          <w:rFonts w:cstheme="minorHAnsi"/>
        </w:rPr>
        <w:t xml:space="preserve"> Z</w:t>
      </w:r>
      <w:r w:rsidRPr="00A94248">
        <w:rPr>
          <w:rFonts w:cstheme="minorHAnsi"/>
        </w:rPr>
        <w:t>amawiający może dokonać ponownego badania i oceny ofert spośród ofert pozostałych w postępowaniu Wykonawców albo unieważnić postępowanie.</w:t>
      </w:r>
    </w:p>
    <w:p w14:paraId="7BB91758" w14:textId="42E5B656" w:rsidR="00A94248" w:rsidRPr="00A94248" w:rsidRDefault="00A94248" w:rsidP="00A94248">
      <w:pPr>
        <w:widowControl w:val="0"/>
        <w:autoSpaceDE w:val="0"/>
        <w:autoSpaceDN w:val="0"/>
        <w:adjustRightInd w:val="0"/>
        <w:spacing w:after="0" w:line="240" w:lineRule="auto"/>
        <w:jc w:val="both"/>
        <w:rPr>
          <w:rFonts w:cstheme="minorHAnsi"/>
        </w:rPr>
      </w:pPr>
    </w:p>
    <w:p w14:paraId="6E698D04" w14:textId="6A4B7C2C" w:rsidR="00D40F82" w:rsidRPr="00FA7A3C" w:rsidRDefault="00672631" w:rsidP="00FA7A3C">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672631">
        <w:rPr>
          <w:rFonts w:cs="TimesNewRomanPS-BoldMT"/>
          <w:bCs/>
        </w:rPr>
        <w:t>XX. ZMIAN</w:t>
      </w:r>
      <w:r>
        <w:rPr>
          <w:rFonts w:cs="TimesNewRomanPS-BoldMT"/>
          <w:bCs/>
        </w:rPr>
        <w:t>A</w:t>
      </w:r>
      <w:r w:rsidRPr="00672631">
        <w:rPr>
          <w:rFonts w:cs="TimesNewRomanPS-BoldMT"/>
          <w:bCs/>
        </w:rPr>
        <w:t xml:space="preserve"> UMOWY</w:t>
      </w:r>
    </w:p>
    <w:p w14:paraId="57FCFBE6" w14:textId="77777777" w:rsidR="00E2776C" w:rsidRDefault="00E2776C" w:rsidP="001C673B">
      <w:pPr>
        <w:autoSpaceDE w:val="0"/>
        <w:autoSpaceDN w:val="0"/>
        <w:adjustRightInd w:val="0"/>
        <w:spacing w:after="0" w:line="240" w:lineRule="auto"/>
        <w:jc w:val="both"/>
        <w:rPr>
          <w:rFonts w:ascii="Calibri" w:hAnsi="Calibri" w:cs="Calibri"/>
          <w:bCs/>
        </w:rPr>
      </w:pPr>
      <w:bookmarkStart w:id="2" w:name="_Ref417986602"/>
    </w:p>
    <w:p w14:paraId="3B5473D0" w14:textId="77777777" w:rsidR="00E2776C" w:rsidRPr="00E73270" w:rsidRDefault="00E2776C" w:rsidP="00E73270">
      <w:pPr>
        <w:pStyle w:val="Akapitzlist"/>
        <w:numPr>
          <w:ilvl w:val="3"/>
          <w:numId w:val="8"/>
        </w:numPr>
        <w:autoSpaceDE w:val="0"/>
        <w:autoSpaceDN w:val="0"/>
        <w:adjustRightInd w:val="0"/>
        <w:spacing w:after="0" w:line="240" w:lineRule="auto"/>
        <w:ind w:left="284" w:hanging="284"/>
        <w:jc w:val="both"/>
        <w:rPr>
          <w:rFonts w:cstheme="minorHAnsi"/>
        </w:rPr>
      </w:pPr>
      <w:r w:rsidRPr="00E73270">
        <w:rPr>
          <w:rFonts w:cstheme="minorHAnsi"/>
        </w:rPr>
        <w:t xml:space="preserve">Zamawiający przewiduje możliwość zmiany zawartej umowy w stosunku do treści wybranej oferty bez przeprowadzania nowego postępowania w zakresie uregulowanym w art. 455 PZP. </w:t>
      </w:r>
    </w:p>
    <w:p w14:paraId="31EBC7AF" w14:textId="5247D9A9" w:rsidR="00E2776C" w:rsidRPr="00E73270" w:rsidRDefault="00E2776C" w:rsidP="00E73270">
      <w:pPr>
        <w:pStyle w:val="Akapitzlist"/>
        <w:autoSpaceDE w:val="0"/>
        <w:autoSpaceDN w:val="0"/>
        <w:adjustRightInd w:val="0"/>
        <w:spacing w:after="0" w:line="240" w:lineRule="auto"/>
        <w:ind w:left="284"/>
        <w:jc w:val="both"/>
        <w:rPr>
          <w:rFonts w:cstheme="minorHAnsi"/>
        </w:rPr>
      </w:pPr>
      <w:r w:rsidRPr="00E73270">
        <w:rPr>
          <w:rFonts w:cstheme="minorHAnsi"/>
        </w:rPr>
        <w:t>Ponad</w:t>
      </w:r>
      <w:r w:rsidR="006C121C" w:rsidRPr="00E73270">
        <w:rPr>
          <w:rFonts w:cstheme="minorHAnsi"/>
        </w:rPr>
        <w:t>to zgodnie z § 8 załącznika nr 5</w:t>
      </w:r>
      <w:r w:rsidRPr="00E73270">
        <w:rPr>
          <w:rFonts w:cstheme="minorHAnsi"/>
        </w:rPr>
        <w:t xml:space="preserve"> do SWZ PPU Zamawiający przewiduje możliwość wprowadzenia następujących zmian:</w:t>
      </w:r>
    </w:p>
    <w:p w14:paraId="3D58453D" w14:textId="09F7E0A0" w:rsidR="00E2776C" w:rsidRPr="00E73270" w:rsidRDefault="00E73270" w:rsidP="00E73270">
      <w:pPr>
        <w:pStyle w:val="Textbody"/>
        <w:spacing w:after="0"/>
        <w:jc w:val="both"/>
        <w:rPr>
          <w:rFonts w:asciiTheme="minorHAnsi" w:hAnsiTheme="minorHAnsi" w:cstheme="minorHAnsi"/>
          <w:sz w:val="22"/>
          <w:szCs w:val="22"/>
        </w:rPr>
      </w:pPr>
      <w:r w:rsidRPr="00E73270">
        <w:rPr>
          <w:rFonts w:asciiTheme="minorHAnsi" w:hAnsiTheme="minorHAnsi" w:cstheme="minorHAnsi"/>
          <w:sz w:val="22"/>
          <w:szCs w:val="22"/>
        </w:rPr>
        <w:t>2.</w:t>
      </w:r>
      <w:r w:rsidR="00E2776C" w:rsidRPr="00E73270">
        <w:rPr>
          <w:rFonts w:asciiTheme="minorHAnsi" w:hAnsiTheme="minorHAnsi" w:cstheme="minorHAnsi"/>
          <w:sz w:val="22"/>
          <w:szCs w:val="22"/>
        </w:rPr>
        <w:t xml:space="preserve"> Zmiany Umowy mogą dotyczyć:</w:t>
      </w:r>
    </w:p>
    <w:p w14:paraId="7E6505A1" w14:textId="77777777" w:rsidR="00E2776C" w:rsidRPr="00E73270" w:rsidRDefault="00E2776C" w:rsidP="00E73270">
      <w:pPr>
        <w:pStyle w:val="Textbody"/>
        <w:numPr>
          <w:ilvl w:val="0"/>
          <w:numId w:val="15"/>
        </w:numPr>
        <w:spacing w:after="0"/>
        <w:jc w:val="both"/>
        <w:rPr>
          <w:rFonts w:asciiTheme="minorHAnsi" w:hAnsiTheme="minorHAnsi" w:cstheme="minorHAnsi"/>
          <w:sz w:val="22"/>
          <w:szCs w:val="22"/>
        </w:rPr>
      </w:pPr>
      <w:r w:rsidRPr="00E73270">
        <w:rPr>
          <w:rFonts w:asciiTheme="minorHAnsi" w:hAnsiTheme="minorHAnsi" w:cstheme="minorHAnsi"/>
          <w:sz w:val="22"/>
          <w:szCs w:val="22"/>
        </w:rPr>
        <w:t>danych adresowych stron, zmiany adresu miejsca świadczenia usługi,</w:t>
      </w:r>
    </w:p>
    <w:p w14:paraId="0495F4D7" w14:textId="77777777" w:rsidR="00E2776C" w:rsidRPr="00E73270" w:rsidRDefault="00E2776C" w:rsidP="00E73270">
      <w:pPr>
        <w:pStyle w:val="Textbody"/>
        <w:numPr>
          <w:ilvl w:val="0"/>
          <w:numId w:val="15"/>
        </w:numPr>
        <w:spacing w:after="0"/>
        <w:jc w:val="both"/>
        <w:rPr>
          <w:rFonts w:asciiTheme="minorHAnsi" w:hAnsiTheme="minorHAnsi" w:cstheme="minorHAnsi"/>
          <w:sz w:val="22"/>
          <w:szCs w:val="22"/>
        </w:rPr>
      </w:pPr>
      <w:r w:rsidRPr="00E73270">
        <w:rPr>
          <w:rFonts w:asciiTheme="minorHAnsi" w:hAnsiTheme="minorHAnsi" w:cstheme="minorHAnsi"/>
          <w:sz w:val="22"/>
          <w:szCs w:val="22"/>
        </w:rPr>
        <w:t>zmiany wysokości wynagrodzenia w przypadku zmiany:</w:t>
      </w:r>
    </w:p>
    <w:p w14:paraId="07DE9F9F" w14:textId="77777777" w:rsidR="00E2776C" w:rsidRPr="00E73270" w:rsidRDefault="00E2776C" w:rsidP="00E73270">
      <w:pPr>
        <w:pStyle w:val="Textbody"/>
        <w:spacing w:after="0"/>
        <w:ind w:left="993" w:hanging="284"/>
        <w:jc w:val="both"/>
        <w:rPr>
          <w:rFonts w:asciiTheme="minorHAnsi" w:hAnsiTheme="minorHAnsi" w:cstheme="minorHAnsi"/>
          <w:sz w:val="22"/>
          <w:szCs w:val="22"/>
        </w:rPr>
      </w:pPr>
      <w:r w:rsidRPr="00E73270">
        <w:rPr>
          <w:rFonts w:asciiTheme="minorHAnsi" w:hAnsiTheme="minorHAnsi" w:cstheme="minorHAnsi"/>
          <w:sz w:val="22"/>
          <w:szCs w:val="22"/>
        </w:rPr>
        <w:t xml:space="preserve">- </w:t>
      </w:r>
      <w:r w:rsidRPr="00E73270">
        <w:rPr>
          <w:rFonts w:asciiTheme="minorHAnsi" w:hAnsiTheme="minorHAnsi" w:cstheme="minorHAnsi"/>
          <w:sz w:val="22"/>
          <w:szCs w:val="22"/>
        </w:rPr>
        <w:tab/>
        <w:t>stawki podatku od towarów i usług oraz podatku akcyzowego,</w:t>
      </w:r>
    </w:p>
    <w:p w14:paraId="029E3D21" w14:textId="77777777" w:rsidR="00E2776C" w:rsidRPr="00E73270" w:rsidRDefault="00E2776C" w:rsidP="00E73270">
      <w:pPr>
        <w:pStyle w:val="Textbody"/>
        <w:spacing w:after="0"/>
        <w:ind w:left="720"/>
        <w:jc w:val="both"/>
        <w:rPr>
          <w:rFonts w:asciiTheme="minorHAnsi" w:hAnsiTheme="minorHAnsi" w:cstheme="minorHAnsi"/>
          <w:sz w:val="22"/>
          <w:szCs w:val="22"/>
        </w:rPr>
      </w:pPr>
      <w:r w:rsidRPr="00E73270">
        <w:rPr>
          <w:rFonts w:asciiTheme="minorHAnsi" w:hAnsiTheme="minorHAnsi" w:cstheme="minorHAnsi"/>
          <w:sz w:val="22"/>
          <w:szCs w:val="22"/>
        </w:rPr>
        <w:t>- wysokości minimalnego wynagrodzenia za pracę albo wysokości minimalnej stawki godzinowej, ustalonych na podstawie ustawy z dnia 10 października 2002 r. o minimalnym wynagrodzeniu za pracę (</w:t>
      </w:r>
      <w:proofErr w:type="spellStart"/>
      <w:r w:rsidRPr="00E73270">
        <w:rPr>
          <w:rFonts w:asciiTheme="minorHAnsi" w:hAnsiTheme="minorHAnsi" w:cstheme="minorHAnsi"/>
          <w:sz w:val="22"/>
          <w:szCs w:val="22"/>
        </w:rPr>
        <w:t>t.j</w:t>
      </w:r>
      <w:proofErr w:type="spellEnd"/>
      <w:r w:rsidRPr="00E73270">
        <w:rPr>
          <w:rFonts w:asciiTheme="minorHAnsi" w:hAnsiTheme="minorHAnsi" w:cstheme="minorHAnsi"/>
          <w:sz w:val="22"/>
          <w:szCs w:val="22"/>
        </w:rPr>
        <w:t>. Dz.U. z 2020 r. poz. 2207</w:t>
      </w:r>
      <w:r w:rsidRPr="00E73270" w:rsidDel="00406F56">
        <w:rPr>
          <w:rFonts w:asciiTheme="minorHAnsi" w:hAnsiTheme="minorHAnsi" w:cstheme="minorHAnsi"/>
          <w:sz w:val="22"/>
          <w:szCs w:val="22"/>
        </w:rPr>
        <w:t xml:space="preserve"> </w:t>
      </w:r>
      <w:r w:rsidRPr="00E73270">
        <w:rPr>
          <w:rFonts w:asciiTheme="minorHAnsi" w:hAnsiTheme="minorHAnsi" w:cstheme="minorHAnsi"/>
          <w:sz w:val="22"/>
          <w:szCs w:val="22"/>
        </w:rPr>
        <w:t xml:space="preserve">z </w:t>
      </w:r>
      <w:proofErr w:type="spellStart"/>
      <w:r w:rsidRPr="00E73270">
        <w:rPr>
          <w:rFonts w:asciiTheme="minorHAnsi" w:hAnsiTheme="minorHAnsi" w:cstheme="minorHAnsi"/>
          <w:sz w:val="22"/>
          <w:szCs w:val="22"/>
        </w:rPr>
        <w:t>późn</w:t>
      </w:r>
      <w:proofErr w:type="spellEnd"/>
      <w:r w:rsidRPr="00E73270">
        <w:rPr>
          <w:rFonts w:asciiTheme="minorHAnsi" w:hAnsiTheme="minorHAnsi" w:cstheme="minorHAnsi"/>
          <w:sz w:val="22"/>
          <w:szCs w:val="22"/>
        </w:rPr>
        <w:t>. zm.)</w:t>
      </w:r>
    </w:p>
    <w:p w14:paraId="0B9BCE78" w14:textId="77777777" w:rsidR="00E2776C" w:rsidRPr="00E73270" w:rsidRDefault="00E2776C" w:rsidP="00E73270">
      <w:pPr>
        <w:pStyle w:val="Textbody"/>
        <w:spacing w:after="0"/>
        <w:ind w:left="720"/>
        <w:jc w:val="both"/>
        <w:rPr>
          <w:rFonts w:asciiTheme="minorHAnsi" w:hAnsiTheme="minorHAnsi" w:cstheme="minorHAnsi"/>
          <w:sz w:val="22"/>
          <w:szCs w:val="22"/>
        </w:rPr>
      </w:pPr>
      <w:r w:rsidRPr="00E73270">
        <w:rPr>
          <w:rFonts w:asciiTheme="minorHAnsi" w:hAnsiTheme="minorHAnsi" w:cstheme="minorHAnsi"/>
          <w:sz w:val="22"/>
          <w:szCs w:val="22"/>
        </w:rPr>
        <w:t>- zasad podlegania ubezpieczeniom społecznym lub ubezpieczeniu zdrowotnemu lub wysokości stawki składki na ubezpieczenia społeczne lub zdrowotne,</w:t>
      </w:r>
    </w:p>
    <w:p w14:paraId="734C7CE7" w14:textId="77777777" w:rsidR="00E2776C" w:rsidRPr="00E73270" w:rsidRDefault="00E2776C" w:rsidP="00E73270">
      <w:pPr>
        <w:pStyle w:val="Textbody"/>
        <w:spacing w:after="0"/>
        <w:ind w:left="720"/>
        <w:jc w:val="both"/>
        <w:rPr>
          <w:rFonts w:asciiTheme="minorHAnsi" w:hAnsiTheme="minorHAnsi" w:cstheme="minorHAnsi"/>
          <w:sz w:val="22"/>
          <w:szCs w:val="22"/>
        </w:rPr>
      </w:pPr>
      <w:r w:rsidRPr="00E73270">
        <w:rPr>
          <w:rFonts w:asciiTheme="minorHAnsi" w:hAnsiTheme="minorHAnsi" w:cstheme="minorHAnsi"/>
          <w:sz w:val="22"/>
          <w:szCs w:val="22"/>
        </w:rPr>
        <w:lastRenderedPageBreak/>
        <w:t>- zasad gromadzenia i wysokości wpłat do pracowniczych planów kapitałowych, o których mowa w ustawie z dnia 4 października 2018 r. o pracowniczych planach kapitałowych</w:t>
      </w:r>
      <w:r w:rsidRPr="00E73270">
        <w:rPr>
          <w:rFonts w:asciiTheme="minorHAnsi" w:hAnsiTheme="minorHAnsi" w:cstheme="minorHAnsi"/>
          <w:sz w:val="22"/>
          <w:szCs w:val="22"/>
        </w:rPr>
        <w:br/>
        <w:t>(</w:t>
      </w:r>
      <w:proofErr w:type="spellStart"/>
      <w:r w:rsidRPr="00E73270">
        <w:rPr>
          <w:rFonts w:asciiTheme="minorHAnsi" w:hAnsiTheme="minorHAnsi" w:cstheme="minorHAnsi"/>
          <w:sz w:val="22"/>
          <w:szCs w:val="22"/>
        </w:rPr>
        <w:t>t.j</w:t>
      </w:r>
      <w:proofErr w:type="spellEnd"/>
      <w:r w:rsidRPr="00E73270">
        <w:rPr>
          <w:rFonts w:asciiTheme="minorHAnsi" w:hAnsiTheme="minorHAnsi" w:cstheme="minorHAnsi"/>
          <w:sz w:val="22"/>
          <w:szCs w:val="22"/>
        </w:rPr>
        <w:t xml:space="preserve">. Dz.U. z 2020 r. poz. 1342 z </w:t>
      </w:r>
      <w:proofErr w:type="spellStart"/>
      <w:r w:rsidRPr="00E73270">
        <w:rPr>
          <w:rFonts w:asciiTheme="minorHAnsi" w:hAnsiTheme="minorHAnsi" w:cstheme="minorHAnsi"/>
          <w:sz w:val="22"/>
          <w:szCs w:val="22"/>
        </w:rPr>
        <w:t>późn</w:t>
      </w:r>
      <w:proofErr w:type="spellEnd"/>
      <w:r w:rsidRPr="00E73270">
        <w:rPr>
          <w:rFonts w:asciiTheme="minorHAnsi" w:hAnsiTheme="minorHAnsi" w:cstheme="minorHAnsi"/>
          <w:sz w:val="22"/>
          <w:szCs w:val="22"/>
        </w:rPr>
        <w:t>. zm.) jeżeli zmiany te będą miały wpływ na koszty wykonania zamówienia przez Wykonawcę.</w:t>
      </w:r>
    </w:p>
    <w:p w14:paraId="58609A4D" w14:textId="77777777" w:rsidR="00E2776C" w:rsidRPr="00E73270" w:rsidRDefault="00E2776C" w:rsidP="00E73270">
      <w:pPr>
        <w:pStyle w:val="Textbody"/>
        <w:numPr>
          <w:ilvl w:val="0"/>
          <w:numId w:val="15"/>
        </w:numPr>
        <w:spacing w:after="0"/>
        <w:jc w:val="both"/>
        <w:rPr>
          <w:rFonts w:asciiTheme="minorHAnsi" w:hAnsiTheme="minorHAnsi" w:cstheme="minorHAnsi"/>
          <w:sz w:val="22"/>
          <w:szCs w:val="22"/>
        </w:rPr>
      </w:pPr>
      <w:r w:rsidRPr="00E73270">
        <w:rPr>
          <w:rFonts w:asciiTheme="minorHAnsi" w:hAnsiTheme="minorHAnsi" w:cstheme="minorHAnsi"/>
          <w:sz w:val="22"/>
          <w:szCs w:val="22"/>
        </w:rPr>
        <w:t>Wykonawca zwróci się do Zamawiającego z wnioskiem o wprowadzenie w tym zakresie odpowiednich zmian wysokości wynagrodzenia.</w:t>
      </w:r>
    </w:p>
    <w:p w14:paraId="0D0C585D" w14:textId="77777777" w:rsidR="00E2776C" w:rsidRPr="00E73270" w:rsidRDefault="00E2776C" w:rsidP="00E73270">
      <w:pPr>
        <w:pStyle w:val="Textbody"/>
        <w:spacing w:after="0"/>
        <w:ind w:left="720"/>
        <w:jc w:val="both"/>
        <w:rPr>
          <w:rFonts w:asciiTheme="minorHAnsi" w:hAnsiTheme="minorHAnsi" w:cstheme="minorHAnsi"/>
          <w:sz w:val="22"/>
          <w:szCs w:val="22"/>
        </w:rPr>
      </w:pPr>
      <w:r w:rsidRPr="00E73270">
        <w:rPr>
          <w:rFonts w:asciiTheme="minorHAnsi" w:hAnsiTheme="minorHAnsi" w:cstheme="minorHAnsi"/>
          <w:sz w:val="22"/>
          <w:szCs w:val="22"/>
        </w:rPr>
        <w:t>Wniosek musi zawierać:</w:t>
      </w:r>
    </w:p>
    <w:p w14:paraId="2DA699D7" w14:textId="77777777" w:rsidR="00E2776C" w:rsidRPr="00E73270" w:rsidRDefault="00E2776C" w:rsidP="00E73270">
      <w:pPr>
        <w:pStyle w:val="Textbody"/>
        <w:numPr>
          <w:ilvl w:val="1"/>
          <w:numId w:val="16"/>
        </w:numPr>
        <w:spacing w:after="0"/>
        <w:jc w:val="both"/>
        <w:rPr>
          <w:rFonts w:asciiTheme="minorHAnsi" w:hAnsiTheme="minorHAnsi" w:cstheme="minorHAnsi"/>
          <w:sz w:val="22"/>
          <w:szCs w:val="22"/>
        </w:rPr>
      </w:pPr>
      <w:r w:rsidRPr="00E73270">
        <w:rPr>
          <w:rFonts w:asciiTheme="minorHAnsi" w:hAnsiTheme="minorHAnsi" w:cstheme="minorHAnsi"/>
          <w:sz w:val="22"/>
          <w:szCs w:val="22"/>
        </w:rPr>
        <w:t>rodzaj zaistniałej zmiany (</w:t>
      </w:r>
      <w:proofErr w:type="spellStart"/>
      <w:r w:rsidRPr="00E73270">
        <w:rPr>
          <w:rFonts w:asciiTheme="minorHAnsi" w:hAnsiTheme="minorHAnsi" w:cstheme="minorHAnsi"/>
          <w:sz w:val="22"/>
          <w:szCs w:val="22"/>
        </w:rPr>
        <w:t>tiret</w:t>
      </w:r>
      <w:proofErr w:type="spellEnd"/>
      <w:r w:rsidRPr="00E73270">
        <w:rPr>
          <w:rFonts w:asciiTheme="minorHAnsi" w:hAnsiTheme="minorHAnsi" w:cstheme="minorHAnsi"/>
          <w:sz w:val="22"/>
          <w:szCs w:val="22"/>
        </w:rPr>
        <w:t xml:space="preserve"> pierwszy-czwarty powyżej),</w:t>
      </w:r>
    </w:p>
    <w:p w14:paraId="6B688D77" w14:textId="77777777" w:rsidR="00E2776C" w:rsidRPr="00E73270" w:rsidRDefault="00E2776C" w:rsidP="00E73270">
      <w:pPr>
        <w:pStyle w:val="Textbody"/>
        <w:numPr>
          <w:ilvl w:val="1"/>
          <w:numId w:val="16"/>
        </w:numPr>
        <w:spacing w:after="0"/>
        <w:jc w:val="both"/>
        <w:rPr>
          <w:rFonts w:asciiTheme="minorHAnsi" w:hAnsiTheme="minorHAnsi" w:cstheme="minorHAnsi"/>
          <w:sz w:val="22"/>
          <w:szCs w:val="22"/>
        </w:rPr>
      </w:pPr>
      <w:r w:rsidRPr="00E73270">
        <w:rPr>
          <w:rFonts w:asciiTheme="minorHAnsi" w:hAnsiTheme="minorHAnsi" w:cstheme="minorHAnsi"/>
          <w:sz w:val="22"/>
          <w:szCs w:val="22"/>
        </w:rPr>
        <w:t>informacje o liczbie osób, które Wykonawca skierował do świadczenia pracy przy realizacji niniejszej Umowy z podaniem ich imienia i nazwiska oraz wskazaniem w jakim wymiarze zostali zatrudnieni (</w:t>
      </w:r>
      <w:proofErr w:type="spellStart"/>
      <w:r w:rsidRPr="00E73270">
        <w:rPr>
          <w:rFonts w:asciiTheme="minorHAnsi" w:hAnsiTheme="minorHAnsi" w:cstheme="minorHAnsi"/>
          <w:sz w:val="22"/>
          <w:szCs w:val="22"/>
        </w:rPr>
        <w:t>tiret</w:t>
      </w:r>
      <w:proofErr w:type="spellEnd"/>
      <w:r w:rsidRPr="00E73270">
        <w:rPr>
          <w:rFonts w:asciiTheme="minorHAnsi" w:hAnsiTheme="minorHAnsi" w:cstheme="minorHAnsi"/>
          <w:sz w:val="22"/>
          <w:szCs w:val="22"/>
        </w:rPr>
        <w:t xml:space="preserve"> drugi-czwarty powyżej),</w:t>
      </w:r>
    </w:p>
    <w:p w14:paraId="25080F8F" w14:textId="77777777" w:rsidR="00E2776C" w:rsidRPr="00E73270" w:rsidRDefault="00E2776C" w:rsidP="00E73270">
      <w:pPr>
        <w:pStyle w:val="Textbody"/>
        <w:numPr>
          <w:ilvl w:val="1"/>
          <w:numId w:val="16"/>
        </w:numPr>
        <w:spacing w:after="0"/>
        <w:jc w:val="both"/>
        <w:rPr>
          <w:rFonts w:asciiTheme="minorHAnsi" w:hAnsiTheme="minorHAnsi" w:cstheme="minorHAnsi"/>
          <w:sz w:val="22"/>
          <w:szCs w:val="22"/>
        </w:rPr>
      </w:pPr>
      <w:r w:rsidRPr="00E73270">
        <w:rPr>
          <w:rFonts w:asciiTheme="minorHAnsi" w:hAnsiTheme="minorHAnsi" w:cstheme="minorHAnsi"/>
          <w:sz w:val="22"/>
          <w:szCs w:val="22"/>
        </w:rPr>
        <w:t>wskazanie dotychczasowych kosztów ponoszonych przez Wykonawcę na każdego pracownika i kwoty o jaką Wykonawca musi podwyższyć wynagrodzenie każdego pracownika (</w:t>
      </w:r>
      <w:proofErr w:type="spellStart"/>
      <w:r w:rsidRPr="00E73270">
        <w:rPr>
          <w:rFonts w:asciiTheme="minorHAnsi" w:hAnsiTheme="minorHAnsi" w:cstheme="minorHAnsi"/>
          <w:sz w:val="22"/>
          <w:szCs w:val="22"/>
        </w:rPr>
        <w:t>tiret</w:t>
      </w:r>
      <w:proofErr w:type="spellEnd"/>
      <w:r w:rsidRPr="00E73270">
        <w:rPr>
          <w:rFonts w:asciiTheme="minorHAnsi" w:hAnsiTheme="minorHAnsi" w:cstheme="minorHAnsi"/>
          <w:sz w:val="22"/>
          <w:szCs w:val="22"/>
        </w:rPr>
        <w:t xml:space="preserve"> drugi-czwarty powyżej),</w:t>
      </w:r>
    </w:p>
    <w:p w14:paraId="4149A835" w14:textId="77777777" w:rsidR="00E2776C" w:rsidRPr="00E73270" w:rsidRDefault="00E2776C" w:rsidP="00E73270">
      <w:pPr>
        <w:pStyle w:val="Textbody"/>
        <w:numPr>
          <w:ilvl w:val="1"/>
          <w:numId w:val="16"/>
        </w:numPr>
        <w:spacing w:after="0"/>
        <w:jc w:val="both"/>
        <w:rPr>
          <w:rFonts w:asciiTheme="minorHAnsi" w:hAnsiTheme="minorHAnsi" w:cstheme="minorHAnsi"/>
          <w:sz w:val="22"/>
          <w:szCs w:val="22"/>
        </w:rPr>
      </w:pPr>
      <w:r w:rsidRPr="00E73270">
        <w:rPr>
          <w:rFonts w:asciiTheme="minorHAnsi" w:hAnsiTheme="minorHAnsi" w:cstheme="minorHAnsi"/>
          <w:sz w:val="22"/>
          <w:szCs w:val="22"/>
        </w:rPr>
        <w:t>wyliczenie całościowe kosztów poniesionych w związku ze zmianą wynagrodzenia pracowników (</w:t>
      </w:r>
      <w:proofErr w:type="spellStart"/>
      <w:r w:rsidRPr="00E73270">
        <w:rPr>
          <w:rFonts w:asciiTheme="minorHAnsi" w:hAnsiTheme="minorHAnsi" w:cstheme="minorHAnsi"/>
          <w:sz w:val="22"/>
          <w:szCs w:val="22"/>
        </w:rPr>
        <w:t>tiret</w:t>
      </w:r>
      <w:proofErr w:type="spellEnd"/>
      <w:r w:rsidRPr="00E73270">
        <w:rPr>
          <w:rFonts w:asciiTheme="minorHAnsi" w:hAnsiTheme="minorHAnsi" w:cstheme="minorHAnsi"/>
          <w:sz w:val="22"/>
          <w:szCs w:val="22"/>
        </w:rPr>
        <w:t xml:space="preserve"> drugi-czwarty powyżej).</w:t>
      </w:r>
    </w:p>
    <w:p w14:paraId="41C6C921" w14:textId="77777777" w:rsidR="00E2776C" w:rsidRPr="00E73270" w:rsidRDefault="00E2776C" w:rsidP="00E73270">
      <w:pPr>
        <w:pStyle w:val="Textbody"/>
        <w:spacing w:after="0"/>
        <w:ind w:left="709"/>
        <w:jc w:val="both"/>
        <w:rPr>
          <w:rFonts w:asciiTheme="minorHAnsi" w:hAnsiTheme="minorHAnsi" w:cstheme="minorHAnsi"/>
          <w:sz w:val="22"/>
          <w:szCs w:val="22"/>
        </w:rPr>
      </w:pPr>
      <w:r w:rsidRPr="00E73270">
        <w:rPr>
          <w:rFonts w:asciiTheme="minorHAnsi" w:hAnsiTheme="minorHAnsi" w:cstheme="minorHAnsi"/>
          <w:sz w:val="22"/>
          <w:szCs w:val="22"/>
        </w:rPr>
        <w:t>Zamawiający może uwzględnić wniosek w pełnym lub częściowym zakresie lub też go odrzucić biorąc pod uwagę wykazany przez Wykonawcę wpływ zmian obowiązujących przepisów na koszt wykonania Umowy. W sytuacji uwzględnienia wniosku, strony w terminie 30 dni obowiązane są do podpisania aneksu do niniejszej Umowy.</w:t>
      </w:r>
    </w:p>
    <w:p w14:paraId="021EC298" w14:textId="4CA1513C"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3</w:t>
      </w:r>
      <w:r w:rsidR="00E2776C" w:rsidRPr="00E73270">
        <w:rPr>
          <w:rFonts w:asciiTheme="minorHAnsi" w:hAnsiTheme="minorHAnsi" w:cstheme="minorHAnsi"/>
          <w:sz w:val="22"/>
          <w:szCs w:val="22"/>
        </w:rPr>
        <w:t>. Zmiana Umowy może nastąpić także w przypadku zmiany kosztów związanych z realizacją zamówienia w związku ze zmianą cen środków czyszczących.</w:t>
      </w:r>
    </w:p>
    <w:p w14:paraId="711BFF42" w14:textId="741708BE"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4</w:t>
      </w:r>
      <w:r w:rsidR="00E2776C" w:rsidRPr="00E73270">
        <w:rPr>
          <w:rFonts w:asciiTheme="minorHAnsi" w:hAnsiTheme="minorHAnsi" w:cstheme="minorHAnsi"/>
          <w:sz w:val="22"/>
          <w:szCs w:val="22"/>
        </w:rPr>
        <w:t xml:space="preserve">. Zmiany o których mowa w ust. 2 dokonywane będą w oparciu o wskaźnik wzrostu cen towarów </w:t>
      </w:r>
      <w:r w:rsidR="00E2776C" w:rsidRPr="00E73270">
        <w:rPr>
          <w:rFonts w:asciiTheme="minorHAnsi" w:hAnsiTheme="minorHAnsi" w:cstheme="minorHAnsi"/>
          <w:sz w:val="22"/>
          <w:szCs w:val="22"/>
        </w:rPr>
        <w:br/>
        <w:t>i usług ogłoszony przez Prezesa GUS.</w:t>
      </w:r>
    </w:p>
    <w:p w14:paraId="5A1C701A" w14:textId="059955CE"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5</w:t>
      </w:r>
      <w:r w:rsidR="00E2776C" w:rsidRPr="00E73270">
        <w:rPr>
          <w:rFonts w:asciiTheme="minorHAnsi" w:hAnsiTheme="minorHAnsi" w:cstheme="minorHAnsi"/>
          <w:sz w:val="22"/>
          <w:szCs w:val="22"/>
        </w:rPr>
        <w:t>. Zmiany o których mowa w ust. 2 mogą zostać wprowadzone nie wcześniej niż po upływie 1 roku od dnia zawarcia Umowy, po udokumentowaniu źródła zmiany cen i za zgodą obu stron, przy czym zmiana jest dopuszczalna, o ile ceny składników cenotwórczych z dnia zawarcia Umowy (załącznik nr 1 do Umowy) wzrosną lub spadną o min. 5%.</w:t>
      </w:r>
    </w:p>
    <w:p w14:paraId="10058039" w14:textId="3ED4EE82"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6</w:t>
      </w:r>
      <w:r w:rsidR="00E2776C" w:rsidRPr="00E73270">
        <w:rPr>
          <w:rFonts w:asciiTheme="minorHAnsi" w:hAnsiTheme="minorHAnsi" w:cstheme="minorHAnsi"/>
          <w:sz w:val="22"/>
          <w:szCs w:val="22"/>
        </w:rPr>
        <w:t>. Wprowadzenie zmian wynagrodzenia jest możliwe pod warunkiem wykazania przez Wykonawcę, że zmiany te mają wpływ na koszty wykonania zamówienia wraz z pełnym uzasadnieniem.</w:t>
      </w:r>
    </w:p>
    <w:p w14:paraId="3E14B7F7" w14:textId="5A62DE9A"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7</w:t>
      </w:r>
      <w:r w:rsidR="00E2776C" w:rsidRPr="00E73270">
        <w:rPr>
          <w:rFonts w:asciiTheme="minorHAnsi" w:hAnsiTheme="minorHAnsi" w:cstheme="minorHAnsi"/>
          <w:sz w:val="22"/>
          <w:szCs w:val="22"/>
        </w:rPr>
        <w:t>. Wykazanie okoliczności zmiany oraz przedłożenie dowodów potwierdzających zmianę spoczywa na Wykonawcy i jest warunkiem koniecznym do uruchomienia procedury zmiany Umowy.</w:t>
      </w:r>
    </w:p>
    <w:p w14:paraId="3BE24D7B" w14:textId="6411B602" w:rsidR="00E2776C" w:rsidRPr="00E73270" w:rsidRDefault="00E73270" w:rsidP="00E73270">
      <w:pPr>
        <w:pStyle w:val="Textbody"/>
        <w:spacing w:after="0"/>
        <w:ind w:left="284" w:hanging="284"/>
        <w:jc w:val="both"/>
        <w:rPr>
          <w:rFonts w:asciiTheme="minorHAnsi" w:hAnsiTheme="minorHAnsi" w:cstheme="minorHAnsi"/>
          <w:sz w:val="22"/>
          <w:szCs w:val="22"/>
        </w:rPr>
      </w:pPr>
      <w:r>
        <w:rPr>
          <w:rFonts w:asciiTheme="minorHAnsi" w:hAnsiTheme="minorHAnsi" w:cstheme="minorHAnsi"/>
          <w:sz w:val="22"/>
          <w:szCs w:val="22"/>
        </w:rPr>
        <w:t>8</w:t>
      </w:r>
      <w:r w:rsidR="00E2776C" w:rsidRPr="00E73270">
        <w:rPr>
          <w:rFonts w:asciiTheme="minorHAnsi" w:hAnsiTheme="minorHAnsi" w:cstheme="minorHAnsi"/>
          <w:sz w:val="22"/>
          <w:szCs w:val="22"/>
        </w:rPr>
        <w:t xml:space="preserve">. Jednocześnie Zamawiającemu będzie przysługiwać prawo żądania dalszych wyjaśnień wraz </w:t>
      </w:r>
      <w:r w:rsidR="00E2776C" w:rsidRPr="00E73270">
        <w:rPr>
          <w:rFonts w:asciiTheme="minorHAnsi" w:hAnsiTheme="minorHAnsi" w:cstheme="minorHAnsi"/>
          <w:sz w:val="22"/>
          <w:szCs w:val="22"/>
        </w:rPr>
        <w:br/>
        <w:t>z przedstawieniem dalszych dokumentów celem stwierdzenia dopuszczalności zmiany. Zamawiający, w przypadku, gdy kalkulacje nie będą w wystarczający sposób uzasadniać proponowanej zmiany cen jednostkowych, może odmówić zmiany wynagrodzenia do czasu uzupełnienia dodatkowych wyjaśnień/dowodów. Waloryzacja powinna dotyczyć wyłącznie kosztów realizacji zamówienia powstających w okresie po wejściu w życie odpowiednich zmian przepisów.</w:t>
      </w:r>
    </w:p>
    <w:p w14:paraId="73C33DD9" w14:textId="553A3929" w:rsidR="00E2776C" w:rsidRPr="00E73270" w:rsidRDefault="00E73270" w:rsidP="00E73270">
      <w:pPr>
        <w:pStyle w:val="Tekstpodstawowy"/>
        <w:spacing w:after="0" w:line="240" w:lineRule="auto"/>
        <w:ind w:left="284" w:hanging="284"/>
        <w:rPr>
          <w:rFonts w:cstheme="minorHAnsi"/>
        </w:rPr>
      </w:pPr>
      <w:r>
        <w:rPr>
          <w:rFonts w:cstheme="minorHAnsi"/>
        </w:rPr>
        <w:t>9</w:t>
      </w:r>
      <w:r w:rsidR="00E2776C" w:rsidRPr="00E73270">
        <w:rPr>
          <w:rFonts w:cstheme="minorHAnsi"/>
        </w:rPr>
        <w:t xml:space="preserve">. Strony dopuszczają ryzyko braku realizacji części usług, których wykonanie nie będzie </w:t>
      </w:r>
      <w:r w:rsidR="00E2776C" w:rsidRPr="00E73270">
        <w:rPr>
          <w:rFonts w:cstheme="minorHAnsi"/>
        </w:rPr>
        <w:br/>
        <w:t xml:space="preserve">konieczne dla Zamawiającego. Zamawiający zastrzega sobie prawo do zmniejszenia wartości </w:t>
      </w:r>
      <w:r w:rsidR="00E2776C" w:rsidRPr="00E73270">
        <w:rPr>
          <w:rFonts w:cstheme="minorHAnsi"/>
        </w:rPr>
        <w:br/>
        <w:t>Umowy do faktycznie wykonanych usług przez Wykonawcę, co nie będzie stanowi</w:t>
      </w:r>
      <w:r w:rsidR="00E2776C" w:rsidRPr="00E73270">
        <w:rPr>
          <w:rFonts w:cstheme="minorHAnsi"/>
          <w:iCs/>
        </w:rPr>
        <w:t>ć</w:t>
      </w:r>
      <w:r w:rsidR="00E2776C" w:rsidRPr="00E73270">
        <w:rPr>
          <w:rFonts w:cstheme="minorHAnsi"/>
        </w:rPr>
        <w:t xml:space="preserve"> podstawy do dochodzenia roszczeń ze strony Wykonawcy. W takim przypadku Wykonawcy przysługuje jedynie wynagrodzenie z tytułu faktycznie zrealizowanej części umowy. Zamawiający określa wartość wykonania Umowy na minimum 70% wartości Umowy.</w:t>
      </w:r>
    </w:p>
    <w:p w14:paraId="2428A9B1" w14:textId="3315C7DF" w:rsidR="00E2776C" w:rsidRPr="00E73270" w:rsidRDefault="00E73270" w:rsidP="00E73270">
      <w:pPr>
        <w:widowControl w:val="0"/>
        <w:tabs>
          <w:tab w:val="num" w:pos="720"/>
        </w:tabs>
        <w:suppressAutoHyphens/>
        <w:spacing w:after="0" w:line="240" w:lineRule="auto"/>
        <w:ind w:left="284" w:hanging="284"/>
        <w:jc w:val="both"/>
        <w:rPr>
          <w:rFonts w:cstheme="minorHAnsi"/>
        </w:rPr>
      </w:pPr>
      <w:r>
        <w:rPr>
          <w:rFonts w:cstheme="minorHAnsi"/>
          <w:bCs/>
        </w:rPr>
        <w:t>10</w:t>
      </w:r>
      <w:r w:rsidR="00E2776C" w:rsidRPr="00E73270">
        <w:rPr>
          <w:rFonts w:cstheme="minorHAnsi"/>
          <w:bCs/>
        </w:rPr>
        <w:t xml:space="preserve">. Strony przewidują możliwość zmiany Umowy w przypadku </w:t>
      </w:r>
      <w:r w:rsidR="00E2776C" w:rsidRPr="00E73270">
        <w:rPr>
          <w:rFonts w:cstheme="minorHAnsi"/>
        </w:rPr>
        <w:t>zaistnienia okoliczności leżących po stronie Zamawiającego, do których w szczególności zaliczyć należy: likwidację jednostek Policji, zmianę lokalizacji jednostki, znaczące zmiany w strukturze organizacyjnej jednostek, itp. skutkujące koniecznością rezygnacji przez Zamawiającego z wykonania części usług objętych niniejszą Umową.</w:t>
      </w:r>
    </w:p>
    <w:p w14:paraId="4702A884" w14:textId="1D17FDF2" w:rsidR="00E2776C" w:rsidRPr="00E73270" w:rsidRDefault="00ED6E54" w:rsidP="00E73270">
      <w:pPr>
        <w:pStyle w:val="Textbody"/>
        <w:spacing w:after="0"/>
        <w:jc w:val="both"/>
        <w:rPr>
          <w:rFonts w:asciiTheme="minorHAnsi" w:hAnsiTheme="minorHAnsi" w:cstheme="minorHAnsi"/>
          <w:sz w:val="22"/>
          <w:szCs w:val="22"/>
        </w:rPr>
      </w:pPr>
      <w:r>
        <w:rPr>
          <w:rFonts w:asciiTheme="minorHAnsi" w:hAnsiTheme="minorHAnsi" w:cstheme="minorHAnsi"/>
          <w:sz w:val="22"/>
          <w:szCs w:val="22"/>
        </w:rPr>
        <w:t>11</w:t>
      </w:r>
      <w:r w:rsidR="00E2776C" w:rsidRPr="00E73270">
        <w:rPr>
          <w:rFonts w:asciiTheme="minorHAnsi" w:hAnsiTheme="minorHAnsi" w:cstheme="minorHAnsi"/>
          <w:sz w:val="22"/>
          <w:szCs w:val="22"/>
        </w:rPr>
        <w:t>. Zmiany Umowy wymagają formy pisemnej, pod rygorem nieważności.</w:t>
      </w:r>
    </w:p>
    <w:p w14:paraId="1F589DEC" w14:textId="77777777" w:rsidR="00E2776C" w:rsidRDefault="00E2776C" w:rsidP="00E73270">
      <w:pPr>
        <w:autoSpaceDE w:val="0"/>
        <w:autoSpaceDN w:val="0"/>
        <w:adjustRightInd w:val="0"/>
        <w:spacing w:after="0" w:line="240" w:lineRule="auto"/>
        <w:jc w:val="both"/>
        <w:rPr>
          <w:rFonts w:ascii="Calibri" w:hAnsi="Calibri" w:cs="Calibri"/>
          <w:bCs/>
        </w:rPr>
      </w:pPr>
    </w:p>
    <w:p w14:paraId="25AF186A" w14:textId="77777777" w:rsidR="00E2776C" w:rsidRDefault="00E2776C" w:rsidP="00E73270">
      <w:pPr>
        <w:autoSpaceDE w:val="0"/>
        <w:autoSpaceDN w:val="0"/>
        <w:adjustRightInd w:val="0"/>
        <w:spacing w:after="0" w:line="240" w:lineRule="auto"/>
        <w:jc w:val="both"/>
        <w:rPr>
          <w:rFonts w:ascii="Calibri" w:hAnsi="Calibri" w:cs="Calibri"/>
          <w:bCs/>
        </w:rPr>
      </w:pPr>
    </w:p>
    <w:bookmarkEnd w:id="2"/>
    <w:p w14:paraId="0D5CE476" w14:textId="77777777" w:rsidR="00B37A1A" w:rsidRPr="00BF55D4" w:rsidRDefault="00B37A1A" w:rsidP="00E73270">
      <w:pPr>
        <w:autoSpaceDE w:val="0"/>
        <w:autoSpaceDN w:val="0"/>
        <w:adjustRightInd w:val="0"/>
        <w:spacing w:after="0" w:line="240" w:lineRule="auto"/>
        <w:jc w:val="both"/>
        <w:rPr>
          <w:rFonts w:cstheme="minorHAnsi"/>
        </w:rPr>
      </w:pPr>
    </w:p>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7C5960" w:rsidRDefault="00691378" w:rsidP="007C5960">
      <w:pPr>
        <w:pStyle w:val="Bezodstpw"/>
        <w:jc w:val="both"/>
        <w:rPr>
          <w:rFonts w:cs="TimesNewRomanPSMT"/>
        </w:rPr>
      </w:pPr>
      <w:r w:rsidRPr="007C5960">
        <w:rPr>
          <w:rFonts w:cs="TimesNewRomanPSMT"/>
        </w:rPr>
        <w:lastRenderedPageBreak/>
        <w:t xml:space="preserve">1. Środki ochrony prawnej przysługują Wykonawcy, jeżeli </w:t>
      </w:r>
      <w:r w:rsidR="007C5960">
        <w:rPr>
          <w:rFonts w:cs="TimesNewRomanPSMT"/>
        </w:rPr>
        <w:t xml:space="preserve">ma lub miał interes w uzyskaniu </w:t>
      </w:r>
      <w:r w:rsidRPr="007C5960">
        <w:rPr>
          <w:rFonts w:cs="TimesNewRomanPSMT"/>
        </w:rPr>
        <w:t>zamówienia oraz poniósł lub może ponieść szkodę w wyniku naruszenia przez Zamawiającego</w:t>
      </w:r>
    </w:p>
    <w:p w14:paraId="44C6C09A" w14:textId="55B2BD8A" w:rsidR="00691378" w:rsidRPr="007C5960" w:rsidRDefault="00691378" w:rsidP="007C5960">
      <w:pPr>
        <w:pStyle w:val="Bezodstpw"/>
        <w:jc w:val="both"/>
        <w:rPr>
          <w:rFonts w:cs="TimesNewRomanPSMT"/>
        </w:rPr>
      </w:pPr>
      <w:r w:rsidRPr="007C5960">
        <w:rPr>
          <w:rFonts w:cs="TimesNewRomanPSMT"/>
        </w:rPr>
        <w:t xml:space="preserve">przepisów </w:t>
      </w:r>
      <w:r w:rsidR="00F0519E">
        <w:rPr>
          <w:rFonts w:cs="TimesNewRomanPSMT"/>
        </w:rPr>
        <w:t>ustawy PZP</w:t>
      </w:r>
      <w:r w:rsidRPr="007C5960">
        <w:rPr>
          <w:rFonts w:cs="TimesNewRomanPSMT"/>
        </w:rPr>
        <w:t>.</w:t>
      </w:r>
    </w:p>
    <w:p w14:paraId="17D7BCB3" w14:textId="77777777" w:rsidR="00691378" w:rsidRPr="007C5960" w:rsidRDefault="00691378" w:rsidP="007C5960">
      <w:pPr>
        <w:pStyle w:val="Bezodstpw"/>
        <w:jc w:val="both"/>
        <w:rPr>
          <w:rFonts w:cs="TimesNewRomanPSMT"/>
        </w:rPr>
      </w:pPr>
      <w:r w:rsidRPr="007C5960">
        <w:rPr>
          <w:rFonts w:cs="TimesNewRomanPSMT"/>
        </w:rPr>
        <w:t>2. Odwołanie przysługuje na:</w:t>
      </w:r>
    </w:p>
    <w:p w14:paraId="4A6ECFF5" w14:textId="77777777" w:rsidR="00691378" w:rsidRPr="007C5960" w:rsidRDefault="00691378" w:rsidP="007C5960">
      <w:pPr>
        <w:pStyle w:val="Bezodstpw"/>
        <w:jc w:val="both"/>
        <w:rPr>
          <w:rFonts w:cs="TimesNewRomanPSMT"/>
        </w:rPr>
      </w:pPr>
      <w:r w:rsidRPr="007C5960">
        <w:rPr>
          <w:rFonts w:cs="TimesNewRomanPSMT"/>
        </w:rPr>
        <w:t>2.1. niezgodną z przepisami ustawy czynność Zamawiającego, podjęta w postepowaniu o udzielenie</w:t>
      </w:r>
    </w:p>
    <w:p w14:paraId="182CB4EF" w14:textId="77777777" w:rsidR="00691378" w:rsidRPr="007C5960" w:rsidRDefault="00691378" w:rsidP="007C5960">
      <w:pPr>
        <w:pStyle w:val="Bezodstpw"/>
        <w:jc w:val="both"/>
        <w:rPr>
          <w:rFonts w:cs="TimesNewRomanPSMT"/>
        </w:rPr>
      </w:pPr>
      <w:r w:rsidRPr="007C5960">
        <w:rPr>
          <w:rFonts w:cs="TimesNewRomanPSMT"/>
        </w:rPr>
        <w:t>zamówienia, w tym na projektowane postanowienie umowy;</w:t>
      </w:r>
    </w:p>
    <w:p w14:paraId="062600E1" w14:textId="77777777" w:rsidR="00691378" w:rsidRPr="007C5960" w:rsidRDefault="00691378" w:rsidP="007C5960">
      <w:pPr>
        <w:pStyle w:val="Bezodstpw"/>
        <w:jc w:val="both"/>
        <w:rPr>
          <w:rFonts w:cs="TimesNewRomanPSMT"/>
        </w:rPr>
      </w:pPr>
      <w:r w:rsidRPr="007C5960">
        <w:rPr>
          <w:rFonts w:cs="TimesNewRomanPSMT"/>
        </w:rPr>
        <w:t>2.2. zaniechanie czynności w postepowaniu o udzielenie zamówieni</w:t>
      </w:r>
      <w:r w:rsidR="007C5960">
        <w:rPr>
          <w:rFonts w:cs="TimesNewRomanPSMT"/>
        </w:rPr>
        <w:t xml:space="preserve">a, do której Zamawiający był </w:t>
      </w:r>
      <w:r w:rsidRPr="007C5960">
        <w:rPr>
          <w:rFonts w:cs="TimesNewRomanPSMT"/>
        </w:rPr>
        <w:t>obowiązany na podstawie ustawy.</w:t>
      </w:r>
    </w:p>
    <w:p w14:paraId="7AFC7939" w14:textId="77777777" w:rsidR="00691378" w:rsidRPr="007C5960" w:rsidRDefault="00691378" w:rsidP="007C5960">
      <w:pPr>
        <w:pStyle w:val="Bezodstpw"/>
        <w:jc w:val="both"/>
        <w:rPr>
          <w:rFonts w:cs="TimesNewRomanPSMT"/>
        </w:rPr>
      </w:pPr>
      <w:r w:rsidRPr="007C5960">
        <w:rPr>
          <w:rFonts w:cs="TimesNewRomanPSMT"/>
        </w:rPr>
        <w:t xml:space="preserve">3. Odwołanie wnosi sią do Prezesa Krajowej Izby Odwoławczej </w:t>
      </w:r>
      <w:r w:rsidR="007C5960">
        <w:rPr>
          <w:rFonts w:cs="TimesNewRomanPSMT"/>
        </w:rPr>
        <w:t xml:space="preserve">w formie pisemnej albo w formie </w:t>
      </w:r>
      <w:r w:rsidRPr="007C5960">
        <w:rPr>
          <w:rFonts w:cs="TimesNewRomanPSMT"/>
        </w:rPr>
        <w:t>elektronicznej albo w postaci elektronicznej opatrzone podpisem zaufanym.</w:t>
      </w:r>
    </w:p>
    <w:p w14:paraId="42C37678" w14:textId="77777777" w:rsidR="00691378" w:rsidRPr="007C5960" w:rsidRDefault="00691378" w:rsidP="007C5960">
      <w:pPr>
        <w:pStyle w:val="Bezodstpw"/>
        <w:jc w:val="both"/>
        <w:rPr>
          <w:rFonts w:cs="TimesNewRomanPSMT"/>
        </w:rPr>
      </w:pPr>
      <w:r w:rsidRPr="007C5960">
        <w:rPr>
          <w:rFonts w:cs="TimesNewRomanPSMT"/>
        </w:rPr>
        <w:t>4. Na orzeczenie Krajowej Izby Odwoławczej oraz post</w:t>
      </w:r>
      <w:r w:rsidR="007C5960">
        <w:rPr>
          <w:rFonts w:cs="TimesNewRomanPSMT"/>
        </w:rPr>
        <w:t xml:space="preserve">anowienie Prezesa Krajowej Izby </w:t>
      </w:r>
      <w:r w:rsidRPr="007C5960">
        <w:rPr>
          <w:rFonts w:cs="TimesNewRomanPSMT"/>
        </w:rPr>
        <w:t>Odwoławczej, o którym mowa w art. 519 ust. 1 ustaw</w:t>
      </w:r>
      <w:r w:rsidR="007C5960">
        <w:rPr>
          <w:rFonts w:cs="TimesNewRomanPSMT"/>
        </w:rPr>
        <w:t xml:space="preserve">y PZP, stronom oraz uczestnikom </w:t>
      </w:r>
      <w:r w:rsidRPr="007C5960">
        <w:rPr>
          <w:rFonts w:cs="TimesNewRomanPSMT"/>
        </w:rPr>
        <w:t>postepowania odwoławczego przysługuje skarga do sadu. Skar</w:t>
      </w:r>
      <w:r w:rsidR="007C5960">
        <w:rPr>
          <w:rFonts w:cs="TimesNewRomanPSMT"/>
        </w:rPr>
        <w:t xml:space="preserve">gą wnosi sią do Sadu Okręgowego </w:t>
      </w:r>
      <w:r w:rsidRPr="007C5960">
        <w:rPr>
          <w:rFonts w:cs="TimesNewRomanPSMT"/>
        </w:rPr>
        <w:t>w Warszawie za pośrednictwem Prezesa Krajowej Izby Odwoławczej.</w:t>
      </w:r>
    </w:p>
    <w:p w14:paraId="5FA4AFAF" w14:textId="77777777" w:rsidR="00691378" w:rsidRPr="007C5960" w:rsidRDefault="00691378" w:rsidP="007C5960">
      <w:pPr>
        <w:pStyle w:val="Bezodstpw"/>
        <w:jc w:val="both"/>
        <w:rPr>
          <w:rFonts w:cs="TimesNewRomanPSMT"/>
        </w:rPr>
      </w:pPr>
      <w:r w:rsidRPr="007C5960">
        <w:rPr>
          <w:rFonts w:cs="TimesNewRomanPSMT"/>
        </w:rPr>
        <w:t>5. Szczegółowe informacje dotyczące środków ochrony prawnej określone są w Dziale IX „Środki</w:t>
      </w:r>
    </w:p>
    <w:p w14:paraId="4BF4C176" w14:textId="77777777" w:rsidR="007E7B62" w:rsidRDefault="00691378" w:rsidP="007C5960">
      <w:pPr>
        <w:pStyle w:val="Bezodstpw"/>
        <w:jc w:val="both"/>
        <w:rPr>
          <w:rFonts w:cs="TimesNewRomanPSMT"/>
        </w:rPr>
      </w:pPr>
      <w:r w:rsidRPr="007C5960">
        <w:rPr>
          <w:rFonts w:cs="TimesNewRomanPSMT"/>
        </w:rPr>
        <w:t>ochrony prawnej" ustawy PZP.</w:t>
      </w:r>
    </w:p>
    <w:p w14:paraId="07AEB37F" w14:textId="77777777" w:rsidR="00212E88" w:rsidRDefault="00212E88" w:rsidP="007C5960">
      <w:pPr>
        <w:pStyle w:val="Bezodstpw"/>
        <w:jc w:val="both"/>
        <w:rPr>
          <w:rFonts w:cs="TimesNewRomanPSMT"/>
        </w:rPr>
      </w:pP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5D148571" w14:textId="71A1218D" w:rsidR="00DC5843" w:rsidRDefault="00212E88" w:rsidP="00212E88">
      <w:pPr>
        <w:autoSpaceDE w:val="0"/>
        <w:autoSpaceDN w:val="0"/>
        <w:adjustRightInd w:val="0"/>
        <w:spacing w:after="0" w:line="240" w:lineRule="auto"/>
        <w:rPr>
          <w:rFonts w:cs="TimesNewRomanPSMT"/>
        </w:rPr>
      </w:pPr>
      <w:r w:rsidRPr="00212E88">
        <w:rPr>
          <w:rFonts w:cs="TimesNewRomanPSMT"/>
        </w:rPr>
        <w:t>Integralną częścią niniejszej SWZ stanowią następujące załączniki:</w:t>
      </w:r>
    </w:p>
    <w:p w14:paraId="735D5695" w14:textId="77777777" w:rsidR="008E213F" w:rsidRDefault="008E213F" w:rsidP="00723709">
      <w:pPr>
        <w:autoSpaceDE w:val="0"/>
        <w:autoSpaceDN w:val="0"/>
        <w:adjustRightInd w:val="0"/>
        <w:spacing w:after="0" w:line="240" w:lineRule="auto"/>
        <w:rPr>
          <w:rFonts w:cs="TimesNewRomanPSMT"/>
        </w:rPr>
      </w:pPr>
    </w:p>
    <w:p w14:paraId="68A88241" w14:textId="77777777"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 xml:space="preserve">Formularz ofertowy – załącznik numer 6 </w:t>
      </w:r>
      <w:r>
        <w:rPr>
          <w:rFonts w:ascii="Tahoma" w:hAnsi="Tahoma" w:cs="Tahoma"/>
          <w:sz w:val="20"/>
          <w:szCs w:val="20"/>
        </w:rPr>
        <w:t xml:space="preserve">do SWZ  </w:t>
      </w:r>
    </w:p>
    <w:p w14:paraId="2399E65C" w14:textId="77777777"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Opis wymagań – specyfikacja ilościowo – asortymentowa – załącznik numer 1A, 1B, 1C i 1D do SWZ</w:t>
      </w:r>
    </w:p>
    <w:p w14:paraId="62271CBB" w14:textId="77777777"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Wykaz danych adresowych – załącznik nr 2 do SWZ</w:t>
      </w:r>
    </w:p>
    <w:p w14:paraId="11860C73" w14:textId="77777777"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A75212">
        <w:rPr>
          <w:rFonts w:ascii="Tahoma" w:hAnsi="Tahoma" w:cs="Tahoma"/>
          <w:sz w:val="20"/>
          <w:szCs w:val="20"/>
        </w:rPr>
        <w:t>Wykaz jednostek zgodnie z podziałem na części, wchodzące w skład rejonów – załącznik nr 3 do SWZ</w:t>
      </w:r>
    </w:p>
    <w:p w14:paraId="15F8B25B" w14:textId="51826CED" w:rsidR="00E2776C" w:rsidRPr="00C84F47" w:rsidRDefault="00802155" w:rsidP="00C84F4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Pr>
          <w:rFonts w:ascii="Tahoma" w:hAnsi="Tahoma" w:cs="Tahoma"/>
          <w:sz w:val="20"/>
          <w:szCs w:val="20"/>
        </w:rPr>
        <w:t>PPU – załącznik nr 5</w:t>
      </w:r>
      <w:r w:rsidR="00E2776C" w:rsidRPr="00A75212">
        <w:rPr>
          <w:rFonts w:ascii="Tahoma" w:hAnsi="Tahoma" w:cs="Tahoma"/>
          <w:sz w:val="20"/>
          <w:szCs w:val="20"/>
        </w:rPr>
        <w:t xml:space="preserve"> do SWZ</w:t>
      </w:r>
    </w:p>
    <w:p w14:paraId="00DEF84C" w14:textId="6577C262" w:rsidR="00E2776C" w:rsidRPr="00A75212" w:rsidRDefault="00E2776C" w:rsidP="00387850">
      <w:pPr>
        <w:widowControl w:val="0"/>
        <w:numPr>
          <w:ilvl w:val="0"/>
          <w:numId w:val="17"/>
        </w:numPr>
        <w:tabs>
          <w:tab w:val="num" w:pos="360"/>
        </w:tabs>
        <w:autoSpaceDE w:val="0"/>
        <w:autoSpaceDN w:val="0"/>
        <w:adjustRightInd w:val="0"/>
        <w:spacing w:after="0" w:line="240" w:lineRule="auto"/>
        <w:ind w:left="360"/>
        <w:jc w:val="both"/>
        <w:rPr>
          <w:rFonts w:ascii="Tahoma" w:hAnsi="Tahoma" w:cs="Tahoma"/>
          <w:sz w:val="20"/>
          <w:szCs w:val="20"/>
        </w:rPr>
      </w:pPr>
      <w:r w:rsidRPr="00A75212">
        <w:rPr>
          <w:rFonts w:ascii="Tahoma" w:hAnsi="Tahoma" w:cs="Tahoma"/>
          <w:sz w:val="20"/>
          <w:szCs w:val="20"/>
        </w:rPr>
        <w:t>Oświadczenie o niepodleganiu</w:t>
      </w:r>
      <w:r w:rsidR="00802155">
        <w:rPr>
          <w:rFonts w:ascii="Tahoma" w:hAnsi="Tahoma" w:cs="Tahoma"/>
          <w:sz w:val="20"/>
          <w:szCs w:val="20"/>
        </w:rPr>
        <w:t xml:space="preserve"> wykluczeniu </w:t>
      </w:r>
      <w:r w:rsidRPr="00A75212">
        <w:rPr>
          <w:rFonts w:ascii="Tahoma" w:hAnsi="Tahoma" w:cs="Tahoma"/>
          <w:sz w:val="20"/>
          <w:szCs w:val="20"/>
        </w:rPr>
        <w:t xml:space="preserve"> - </w:t>
      </w:r>
      <w:r w:rsidRPr="00A75212">
        <w:rPr>
          <w:rFonts w:ascii="Tahoma" w:hAnsi="Tahoma" w:cs="Tahoma"/>
          <w:color w:val="000000"/>
          <w:sz w:val="20"/>
          <w:szCs w:val="20"/>
        </w:rPr>
        <w:t>za</w:t>
      </w:r>
      <w:r w:rsidR="00802155">
        <w:rPr>
          <w:rFonts w:ascii="Tahoma" w:hAnsi="Tahoma" w:cs="Tahoma"/>
          <w:color w:val="000000"/>
          <w:sz w:val="20"/>
          <w:szCs w:val="20"/>
        </w:rPr>
        <w:t xml:space="preserve">łącznik nr 7 do SWZ </w:t>
      </w:r>
    </w:p>
    <w:p w14:paraId="04E827AC" w14:textId="034A214F" w:rsidR="00E2776C" w:rsidRPr="009A2E7A" w:rsidRDefault="009A2E7A" w:rsidP="009A2E7A">
      <w:pPr>
        <w:widowControl w:val="0"/>
        <w:autoSpaceDE w:val="0"/>
        <w:autoSpaceDN w:val="0"/>
        <w:adjustRightInd w:val="0"/>
        <w:spacing w:after="0" w:line="240" w:lineRule="auto"/>
        <w:jc w:val="both"/>
        <w:rPr>
          <w:rFonts w:ascii="Tahoma" w:hAnsi="Tahoma" w:cs="Tahoma"/>
          <w:sz w:val="20"/>
          <w:szCs w:val="20"/>
        </w:rPr>
      </w:pPr>
      <w:r>
        <w:rPr>
          <w:rFonts w:cs="TimesNewRomanPSMT"/>
        </w:rPr>
        <w:t>7.</w:t>
      </w:r>
      <w:r w:rsidRPr="009A2E7A">
        <w:rPr>
          <w:rFonts w:cs="TimesNewRomanPSMT"/>
        </w:rPr>
        <w:t>Oświadczenie o powierzeniu części zamówienia podwykonawcy – załącznik nr 4 do SWZ</w:t>
      </w:r>
    </w:p>
    <w:p w14:paraId="59469D78" w14:textId="77777777" w:rsidR="00E2776C" w:rsidRPr="00A75212" w:rsidRDefault="00E2776C" w:rsidP="00E2776C">
      <w:pPr>
        <w:widowControl w:val="0"/>
        <w:autoSpaceDE w:val="0"/>
        <w:autoSpaceDN w:val="0"/>
        <w:adjustRightInd w:val="0"/>
        <w:spacing w:line="240" w:lineRule="auto"/>
        <w:ind w:left="360"/>
        <w:jc w:val="both"/>
        <w:rPr>
          <w:rFonts w:ascii="Verdana" w:hAnsi="Verdana" w:cs="Tahoma"/>
          <w:i/>
          <w:iCs/>
          <w:color w:val="000000"/>
          <w:sz w:val="16"/>
          <w:szCs w:val="16"/>
        </w:rPr>
      </w:pPr>
    </w:p>
    <w:p w14:paraId="21AAE768" w14:textId="77777777" w:rsidR="00723709" w:rsidRDefault="00723709" w:rsidP="00723709">
      <w:pPr>
        <w:spacing w:after="0"/>
        <w:jc w:val="both"/>
        <w:rPr>
          <w:bCs/>
          <w:szCs w:val="25"/>
        </w:rPr>
      </w:pPr>
    </w:p>
    <w:p w14:paraId="0CC7E834" w14:textId="77777777" w:rsidR="007E4A0C" w:rsidRDefault="007E4A0C" w:rsidP="00723709">
      <w:pPr>
        <w:spacing w:after="0"/>
        <w:jc w:val="both"/>
        <w:rPr>
          <w:bCs/>
          <w:szCs w:val="25"/>
        </w:rPr>
      </w:pPr>
    </w:p>
    <w:p w14:paraId="6C23C949" w14:textId="77777777" w:rsidR="007E4A0C" w:rsidRPr="00723709" w:rsidRDefault="007E4A0C" w:rsidP="00723709">
      <w:pPr>
        <w:spacing w:after="0"/>
        <w:jc w:val="both"/>
        <w:rPr>
          <w:bCs/>
          <w:szCs w:val="25"/>
        </w:rPr>
      </w:pPr>
    </w:p>
    <w:sectPr w:rsidR="007E4A0C" w:rsidRPr="00723709" w:rsidSect="00E03BD9">
      <w:headerReference w:type="default" r:id="rId40"/>
      <w:footerReference w:type="default" r:id="rId41"/>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EFAD9" w14:textId="77777777" w:rsidR="00746953" w:rsidRDefault="00746953" w:rsidP="00DD2C4D">
      <w:pPr>
        <w:spacing w:after="0" w:line="240" w:lineRule="auto"/>
      </w:pPr>
      <w:r>
        <w:separator/>
      </w:r>
    </w:p>
  </w:endnote>
  <w:endnote w:type="continuationSeparator" w:id="0">
    <w:p w14:paraId="67C41ECD" w14:textId="77777777" w:rsidR="00746953" w:rsidRDefault="00746953"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PS-ItalicMT">
    <w:altName w:val="Times New Roman"/>
    <w:panose1 w:val="00000000000000000000"/>
    <w:charset w:val="EE"/>
    <w:family w:val="auto"/>
    <w:notTrueType/>
    <w:pitch w:val="default"/>
    <w:sig w:usb0="00000001" w:usb1="00000000" w:usb2="00000000" w:usb3="00000000" w:csb0="0000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B1680B" w:rsidRDefault="00B1680B">
        <w:pPr>
          <w:pStyle w:val="Stopka"/>
          <w:jc w:val="center"/>
        </w:pPr>
        <w:r>
          <w:fldChar w:fldCharType="begin"/>
        </w:r>
        <w:r>
          <w:instrText>PAGE   \* MERGEFORMAT</w:instrText>
        </w:r>
        <w:r>
          <w:fldChar w:fldCharType="separate"/>
        </w:r>
        <w:r w:rsidR="0043614A">
          <w:rPr>
            <w:noProof/>
          </w:rPr>
          <w:t>19</w:t>
        </w:r>
        <w:r>
          <w:fldChar w:fldCharType="end"/>
        </w:r>
      </w:p>
    </w:sdtContent>
  </w:sdt>
  <w:p w14:paraId="128CB15F" w14:textId="77777777" w:rsidR="00B1680B" w:rsidRDefault="00B1680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F54DC" w14:textId="77777777" w:rsidR="00746953" w:rsidRDefault="00746953" w:rsidP="00DD2C4D">
      <w:pPr>
        <w:spacing w:after="0" w:line="240" w:lineRule="auto"/>
      </w:pPr>
      <w:r>
        <w:separator/>
      </w:r>
    </w:p>
  </w:footnote>
  <w:footnote w:type="continuationSeparator" w:id="0">
    <w:p w14:paraId="0763F1D6" w14:textId="77777777" w:rsidR="00746953" w:rsidRDefault="00746953"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6F439023" w:rsidR="00B1680B" w:rsidRPr="00B02F93" w:rsidRDefault="00B1680B"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Pr>
        <w:rFonts w:ascii="Verdana" w:hAnsi="Verdana"/>
        <w:sz w:val="20"/>
        <w:szCs w:val="20"/>
      </w:rPr>
      <w:t>PUZ-2380-082-033-082/2022/MR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2"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15" w15:restartNumberingAfterBreak="0">
    <w:nsid w:val="5D4727CA"/>
    <w:multiLevelType w:val="multilevel"/>
    <w:tmpl w:val="8D3CA0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lvlOverride w:ilvl="0">
      <w:lvl w:ilvl="0">
        <w:numFmt w:val="decimal"/>
        <w:lvlText w:val=""/>
        <w:lvlJc w:val="left"/>
      </w:lvl>
    </w:lvlOverride>
    <w:lvlOverride w:ilvl="1">
      <w:lvl w:ilvl="1">
        <w:numFmt w:val="lowerLetter"/>
        <w:lvlText w:val="%2."/>
        <w:lvlJc w:val="left"/>
      </w:lvl>
    </w:lvlOverride>
  </w:num>
  <w:num w:numId="2">
    <w:abstractNumId w:val="15"/>
  </w:num>
  <w:num w:numId="3">
    <w:abstractNumId w:val="7"/>
  </w:num>
  <w:num w:numId="4">
    <w:abstractNumId w:val="11"/>
  </w:num>
  <w:num w:numId="5">
    <w:abstractNumId w:val="6"/>
  </w:num>
  <w:num w:numId="6">
    <w:abstractNumId w:val="19"/>
  </w:num>
  <w:num w:numId="7">
    <w:abstractNumId w:val="10"/>
  </w:num>
  <w:num w:numId="8">
    <w:abstractNumId w:val="2"/>
  </w:num>
  <w:num w:numId="9">
    <w:abstractNumId w:val="13"/>
  </w:num>
  <w:num w:numId="10">
    <w:abstractNumId w:val="12"/>
  </w:num>
  <w:num w:numId="11">
    <w:abstractNumId w:val="14"/>
  </w:num>
  <w:num w:numId="12">
    <w:abstractNumId w:val="8"/>
  </w:num>
  <w:num w:numId="13">
    <w:abstractNumId w:val="18"/>
  </w:num>
  <w:num w:numId="14">
    <w:abstractNumId w:val="5"/>
  </w:num>
  <w:num w:numId="15">
    <w:abstractNumId w:val="16"/>
  </w:num>
  <w:num w:numId="16">
    <w:abstractNumId w:val="17"/>
  </w:num>
  <w:num w:numId="17">
    <w:abstractNumId w:val="3"/>
  </w:num>
  <w:num w:numId="18">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89A"/>
    <w:rsid w:val="00023C0E"/>
    <w:rsid w:val="00030327"/>
    <w:rsid w:val="00032E18"/>
    <w:rsid w:val="00033217"/>
    <w:rsid w:val="00034235"/>
    <w:rsid w:val="000342C8"/>
    <w:rsid w:val="000410E7"/>
    <w:rsid w:val="00042639"/>
    <w:rsid w:val="000450F0"/>
    <w:rsid w:val="00050387"/>
    <w:rsid w:val="0005425D"/>
    <w:rsid w:val="00061738"/>
    <w:rsid w:val="000629A6"/>
    <w:rsid w:val="00063E14"/>
    <w:rsid w:val="000641F9"/>
    <w:rsid w:val="00065300"/>
    <w:rsid w:val="0007433F"/>
    <w:rsid w:val="00076FD3"/>
    <w:rsid w:val="000869AA"/>
    <w:rsid w:val="00087ECE"/>
    <w:rsid w:val="00090CC7"/>
    <w:rsid w:val="000950DF"/>
    <w:rsid w:val="000B0FEC"/>
    <w:rsid w:val="000B1E2F"/>
    <w:rsid w:val="000B454D"/>
    <w:rsid w:val="000B51C1"/>
    <w:rsid w:val="000B548D"/>
    <w:rsid w:val="000C099C"/>
    <w:rsid w:val="000C53B3"/>
    <w:rsid w:val="000C63AE"/>
    <w:rsid w:val="000C6FCF"/>
    <w:rsid w:val="000E2F05"/>
    <w:rsid w:val="000E395A"/>
    <w:rsid w:val="000E599C"/>
    <w:rsid w:val="000F2B36"/>
    <w:rsid w:val="000F43D7"/>
    <w:rsid w:val="000F7CE9"/>
    <w:rsid w:val="00104F1E"/>
    <w:rsid w:val="00105DB8"/>
    <w:rsid w:val="001105B4"/>
    <w:rsid w:val="001112BA"/>
    <w:rsid w:val="00112167"/>
    <w:rsid w:val="0011434B"/>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CE3"/>
    <w:rsid w:val="001639FD"/>
    <w:rsid w:val="001768F9"/>
    <w:rsid w:val="00176A0A"/>
    <w:rsid w:val="00182A5F"/>
    <w:rsid w:val="0018378B"/>
    <w:rsid w:val="00184CD6"/>
    <w:rsid w:val="00184E79"/>
    <w:rsid w:val="00191542"/>
    <w:rsid w:val="001939CE"/>
    <w:rsid w:val="00196AEE"/>
    <w:rsid w:val="00196E65"/>
    <w:rsid w:val="001A02DB"/>
    <w:rsid w:val="001A1CF8"/>
    <w:rsid w:val="001B0AD1"/>
    <w:rsid w:val="001B15D9"/>
    <w:rsid w:val="001B4F1A"/>
    <w:rsid w:val="001B51C6"/>
    <w:rsid w:val="001B7732"/>
    <w:rsid w:val="001C0760"/>
    <w:rsid w:val="001C4674"/>
    <w:rsid w:val="001C673B"/>
    <w:rsid w:val="001D0AD5"/>
    <w:rsid w:val="001D5564"/>
    <w:rsid w:val="001D6395"/>
    <w:rsid w:val="001F0FE9"/>
    <w:rsid w:val="001F23BC"/>
    <w:rsid w:val="001F7182"/>
    <w:rsid w:val="001F737F"/>
    <w:rsid w:val="0020523B"/>
    <w:rsid w:val="00206170"/>
    <w:rsid w:val="0020759A"/>
    <w:rsid w:val="00210FA4"/>
    <w:rsid w:val="00212E88"/>
    <w:rsid w:val="00217ACC"/>
    <w:rsid w:val="00220384"/>
    <w:rsid w:val="002222BD"/>
    <w:rsid w:val="002269F2"/>
    <w:rsid w:val="00226CA8"/>
    <w:rsid w:val="0022725C"/>
    <w:rsid w:val="0023087D"/>
    <w:rsid w:val="00231A85"/>
    <w:rsid w:val="00232311"/>
    <w:rsid w:val="00233DE8"/>
    <w:rsid w:val="00234078"/>
    <w:rsid w:val="0023530B"/>
    <w:rsid w:val="00236FFB"/>
    <w:rsid w:val="002412F9"/>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56FA"/>
    <w:rsid w:val="002C1DF6"/>
    <w:rsid w:val="002C2CB8"/>
    <w:rsid w:val="002C5310"/>
    <w:rsid w:val="002C55C8"/>
    <w:rsid w:val="002C5923"/>
    <w:rsid w:val="002C6883"/>
    <w:rsid w:val="002D3E2F"/>
    <w:rsid w:val="002E0AA6"/>
    <w:rsid w:val="002E4691"/>
    <w:rsid w:val="002E63C5"/>
    <w:rsid w:val="002E769B"/>
    <w:rsid w:val="002F2B5E"/>
    <w:rsid w:val="002F2EAE"/>
    <w:rsid w:val="002F4664"/>
    <w:rsid w:val="00303626"/>
    <w:rsid w:val="003055EC"/>
    <w:rsid w:val="00305C8D"/>
    <w:rsid w:val="00306310"/>
    <w:rsid w:val="00307CA4"/>
    <w:rsid w:val="00311EA9"/>
    <w:rsid w:val="0031439C"/>
    <w:rsid w:val="003149AA"/>
    <w:rsid w:val="003158A4"/>
    <w:rsid w:val="00315E26"/>
    <w:rsid w:val="00320116"/>
    <w:rsid w:val="003212ED"/>
    <w:rsid w:val="00322FB3"/>
    <w:rsid w:val="00325867"/>
    <w:rsid w:val="00332526"/>
    <w:rsid w:val="0033538A"/>
    <w:rsid w:val="0034689C"/>
    <w:rsid w:val="003503C4"/>
    <w:rsid w:val="0035179A"/>
    <w:rsid w:val="00364DD6"/>
    <w:rsid w:val="00365362"/>
    <w:rsid w:val="003661D4"/>
    <w:rsid w:val="003674AA"/>
    <w:rsid w:val="00371BF3"/>
    <w:rsid w:val="00381A35"/>
    <w:rsid w:val="00387850"/>
    <w:rsid w:val="00390A11"/>
    <w:rsid w:val="00391A84"/>
    <w:rsid w:val="00392B71"/>
    <w:rsid w:val="00392EA6"/>
    <w:rsid w:val="00393D3B"/>
    <w:rsid w:val="0039652D"/>
    <w:rsid w:val="003A21E2"/>
    <w:rsid w:val="003A2CA5"/>
    <w:rsid w:val="003A3269"/>
    <w:rsid w:val="003A76CA"/>
    <w:rsid w:val="003B0399"/>
    <w:rsid w:val="003B063A"/>
    <w:rsid w:val="003B1FE2"/>
    <w:rsid w:val="003C0C52"/>
    <w:rsid w:val="003C5A76"/>
    <w:rsid w:val="003D2218"/>
    <w:rsid w:val="003D6913"/>
    <w:rsid w:val="003D7407"/>
    <w:rsid w:val="003D78DC"/>
    <w:rsid w:val="003E0CC8"/>
    <w:rsid w:val="003F443F"/>
    <w:rsid w:val="003F79F3"/>
    <w:rsid w:val="00402C54"/>
    <w:rsid w:val="0040460F"/>
    <w:rsid w:val="00405F87"/>
    <w:rsid w:val="00411F83"/>
    <w:rsid w:val="00412E73"/>
    <w:rsid w:val="00413748"/>
    <w:rsid w:val="00414822"/>
    <w:rsid w:val="004172CF"/>
    <w:rsid w:val="00420445"/>
    <w:rsid w:val="00422ADA"/>
    <w:rsid w:val="00424D9D"/>
    <w:rsid w:val="004303C0"/>
    <w:rsid w:val="00431696"/>
    <w:rsid w:val="00431F44"/>
    <w:rsid w:val="0043614A"/>
    <w:rsid w:val="004364E0"/>
    <w:rsid w:val="00437A72"/>
    <w:rsid w:val="00440407"/>
    <w:rsid w:val="004405D0"/>
    <w:rsid w:val="00443975"/>
    <w:rsid w:val="004505CD"/>
    <w:rsid w:val="00462638"/>
    <w:rsid w:val="00462E70"/>
    <w:rsid w:val="004672D8"/>
    <w:rsid w:val="0047013A"/>
    <w:rsid w:val="00471C94"/>
    <w:rsid w:val="00471D9F"/>
    <w:rsid w:val="00472EDB"/>
    <w:rsid w:val="004854A8"/>
    <w:rsid w:val="004854D6"/>
    <w:rsid w:val="004870E7"/>
    <w:rsid w:val="004876E1"/>
    <w:rsid w:val="00487E20"/>
    <w:rsid w:val="00490091"/>
    <w:rsid w:val="00490457"/>
    <w:rsid w:val="00490C51"/>
    <w:rsid w:val="00495836"/>
    <w:rsid w:val="00496C8B"/>
    <w:rsid w:val="004A0ED7"/>
    <w:rsid w:val="004A205F"/>
    <w:rsid w:val="004A629E"/>
    <w:rsid w:val="004B1D3A"/>
    <w:rsid w:val="004B27C8"/>
    <w:rsid w:val="004C5612"/>
    <w:rsid w:val="004C5A45"/>
    <w:rsid w:val="004C7177"/>
    <w:rsid w:val="004D184A"/>
    <w:rsid w:val="004D3C2B"/>
    <w:rsid w:val="004D4EDE"/>
    <w:rsid w:val="004D63C5"/>
    <w:rsid w:val="004E008C"/>
    <w:rsid w:val="004E0860"/>
    <w:rsid w:val="004E52B0"/>
    <w:rsid w:val="004E7056"/>
    <w:rsid w:val="004F3ABE"/>
    <w:rsid w:val="005053AB"/>
    <w:rsid w:val="00505A58"/>
    <w:rsid w:val="005064C6"/>
    <w:rsid w:val="0050771D"/>
    <w:rsid w:val="00507E74"/>
    <w:rsid w:val="00510CA7"/>
    <w:rsid w:val="00525EFC"/>
    <w:rsid w:val="00526C9E"/>
    <w:rsid w:val="005310B0"/>
    <w:rsid w:val="0053244E"/>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8043F"/>
    <w:rsid w:val="00582F19"/>
    <w:rsid w:val="005856B9"/>
    <w:rsid w:val="005A2C11"/>
    <w:rsid w:val="005A3F95"/>
    <w:rsid w:val="005A5969"/>
    <w:rsid w:val="005B1A73"/>
    <w:rsid w:val="005B2379"/>
    <w:rsid w:val="005B303B"/>
    <w:rsid w:val="005B4683"/>
    <w:rsid w:val="005B61E8"/>
    <w:rsid w:val="005C465E"/>
    <w:rsid w:val="005C49EB"/>
    <w:rsid w:val="005D153B"/>
    <w:rsid w:val="005E3326"/>
    <w:rsid w:val="005F5D8C"/>
    <w:rsid w:val="005F60DD"/>
    <w:rsid w:val="005F76B8"/>
    <w:rsid w:val="00606AA3"/>
    <w:rsid w:val="0060777C"/>
    <w:rsid w:val="00610993"/>
    <w:rsid w:val="00610F98"/>
    <w:rsid w:val="00616A0C"/>
    <w:rsid w:val="00621E92"/>
    <w:rsid w:val="00624AA7"/>
    <w:rsid w:val="0062621E"/>
    <w:rsid w:val="00632DB7"/>
    <w:rsid w:val="006363BE"/>
    <w:rsid w:val="00637DF5"/>
    <w:rsid w:val="0065376C"/>
    <w:rsid w:val="006561AC"/>
    <w:rsid w:val="006602A1"/>
    <w:rsid w:val="00661452"/>
    <w:rsid w:val="0066183C"/>
    <w:rsid w:val="006651DC"/>
    <w:rsid w:val="00672631"/>
    <w:rsid w:val="00682B87"/>
    <w:rsid w:val="00683FB7"/>
    <w:rsid w:val="006868FA"/>
    <w:rsid w:val="00691378"/>
    <w:rsid w:val="0069754A"/>
    <w:rsid w:val="006A2272"/>
    <w:rsid w:val="006A2BD8"/>
    <w:rsid w:val="006A6AE8"/>
    <w:rsid w:val="006A781C"/>
    <w:rsid w:val="006C121C"/>
    <w:rsid w:val="006C12CB"/>
    <w:rsid w:val="006C1F02"/>
    <w:rsid w:val="006C4275"/>
    <w:rsid w:val="006C555A"/>
    <w:rsid w:val="006C6B97"/>
    <w:rsid w:val="006D35E7"/>
    <w:rsid w:val="006D521C"/>
    <w:rsid w:val="006D719A"/>
    <w:rsid w:val="006D7A1D"/>
    <w:rsid w:val="006E0412"/>
    <w:rsid w:val="006E4509"/>
    <w:rsid w:val="006E511B"/>
    <w:rsid w:val="006E6DEF"/>
    <w:rsid w:val="006E792E"/>
    <w:rsid w:val="006F0EC7"/>
    <w:rsid w:val="006F3F25"/>
    <w:rsid w:val="006F4ED6"/>
    <w:rsid w:val="00701C1E"/>
    <w:rsid w:val="00702D2D"/>
    <w:rsid w:val="0070741B"/>
    <w:rsid w:val="00710942"/>
    <w:rsid w:val="0071190E"/>
    <w:rsid w:val="00711ACD"/>
    <w:rsid w:val="00713725"/>
    <w:rsid w:val="0071439C"/>
    <w:rsid w:val="00714476"/>
    <w:rsid w:val="00715DBB"/>
    <w:rsid w:val="007207B9"/>
    <w:rsid w:val="00720E88"/>
    <w:rsid w:val="00722E58"/>
    <w:rsid w:val="007236D4"/>
    <w:rsid w:val="00723709"/>
    <w:rsid w:val="00724C78"/>
    <w:rsid w:val="007255C0"/>
    <w:rsid w:val="00732AE6"/>
    <w:rsid w:val="007369E1"/>
    <w:rsid w:val="00745060"/>
    <w:rsid w:val="00746953"/>
    <w:rsid w:val="00747702"/>
    <w:rsid w:val="00756D5B"/>
    <w:rsid w:val="007619C8"/>
    <w:rsid w:val="007663EE"/>
    <w:rsid w:val="00772ACB"/>
    <w:rsid w:val="00773DAC"/>
    <w:rsid w:val="007743AE"/>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C5960"/>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2507"/>
    <w:rsid w:val="00853607"/>
    <w:rsid w:val="00855368"/>
    <w:rsid w:val="0086409D"/>
    <w:rsid w:val="00865386"/>
    <w:rsid w:val="008713A3"/>
    <w:rsid w:val="008769C3"/>
    <w:rsid w:val="008806B2"/>
    <w:rsid w:val="00885EC8"/>
    <w:rsid w:val="00887EE5"/>
    <w:rsid w:val="00891C14"/>
    <w:rsid w:val="00894115"/>
    <w:rsid w:val="00895D27"/>
    <w:rsid w:val="008A2738"/>
    <w:rsid w:val="008A4206"/>
    <w:rsid w:val="008A4748"/>
    <w:rsid w:val="008A5401"/>
    <w:rsid w:val="008A5455"/>
    <w:rsid w:val="008B0A54"/>
    <w:rsid w:val="008B3F97"/>
    <w:rsid w:val="008B4670"/>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2E24"/>
    <w:rsid w:val="00900EA9"/>
    <w:rsid w:val="00901D6B"/>
    <w:rsid w:val="009026FB"/>
    <w:rsid w:val="00903ADD"/>
    <w:rsid w:val="009067E4"/>
    <w:rsid w:val="0091068B"/>
    <w:rsid w:val="00914EC3"/>
    <w:rsid w:val="009171FC"/>
    <w:rsid w:val="00922F99"/>
    <w:rsid w:val="00932D54"/>
    <w:rsid w:val="00932E15"/>
    <w:rsid w:val="0093601D"/>
    <w:rsid w:val="00943752"/>
    <w:rsid w:val="0094705C"/>
    <w:rsid w:val="009472AA"/>
    <w:rsid w:val="00955A78"/>
    <w:rsid w:val="00962DC7"/>
    <w:rsid w:val="00967486"/>
    <w:rsid w:val="00967C68"/>
    <w:rsid w:val="00971815"/>
    <w:rsid w:val="0097255B"/>
    <w:rsid w:val="00973182"/>
    <w:rsid w:val="00980B25"/>
    <w:rsid w:val="0098243C"/>
    <w:rsid w:val="00986A48"/>
    <w:rsid w:val="0099583C"/>
    <w:rsid w:val="009A0FA1"/>
    <w:rsid w:val="009A2E7A"/>
    <w:rsid w:val="009A7F39"/>
    <w:rsid w:val="009B740F"/>
    <w:rsid w:val="009C00A2"/>
    <w:rsid w:val="009C18F8"/>
    <w:rsid w:val="009C2F9E"/>
    <w:rsid w:val="009C5F03"/>
    <w:rsid w:val="009C6800"/>
    <w:rsid w:val="009D5C45"/>
    <w:rsid w:val="009E1F95"/>
    <w:rsid w:val="009E6B5A"/>
    <w:rsid w:val="009F0F58"/>
    <w:rsid w:val="009F45CD"/>
    <w:rsid w:val="009F56BA"/>
    <w:rsid w:val="009F72E4"/>
    <w:rsid w:val="00A0105B"/>
    <w:rsid w:val="00A04B54"/>
    <w:rsid w:val="00A055AA"/>
    <w:rsid w:val="00A06E89"/>
    <w:rsid w:val="00A10400"/>
    <w:rsid w:val="00A1457D"/>
    <w:rsid w:val="00A17459"/>
    <w:rsid w:val="00A20235"/>
    <w:rsid w:val="00A21105"/>
    <w:rsid w:val="00A23AB7"/>
    <w:rsid w:val="00A405D9"/>
    <w:rsid w:val="00A46EAC"/>
    <w:rsid w:val="00A51DC8"/>
    <w:rsid w:val="00A52426"/>
    <w:rsid w:val="00A524F1"/>
    <w:rsid w:val="00A56F5C"/>
    <w:rsid w:val="00A6204E"/>
    <w:rsid w:val="00A65D15"/>
    <w:rsid w:val="00A672C6"/>
    <w:rsid w:val="00A75FD1"/>
    <w:rsid w:val="00A76A22"/>
    <w:rsid w:val="00A779BE"/>
    <w:rsid w:val="00A81CE4"/>
    <w:rsid w:val="00A8383C"/>
    <w:rsid w:val="00A847C2"/>
    <w:rsid w:val="00A85A29"/>
    <w:rsid w:val="00A87282"/>
    <w:rsid w:val="00A9116B"/>
    <w:rsid w:val="00A94248"/>
    <w:rsid w:val="00A97837"/>
    <w:rsid w:val="00AA2E45"/>
    <w:rsid w:val="00AA4A8A"/>
    <w:rsid w:val="00AA62AB"/>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682E"/>
    <w:rsid w:val="00B073BF"/>
    <w:rsid w:val="00B07BC4"/>
    <w:rsid w:val="00B10A3C"/>
    <w:rsid w:val="00B10A52"/>
    <w:rsid w:val="00B14FFF"/>
    <w:rsid w:val="00B15CDA"/>
    <w:rsid w:val="00B1680B"/>
    <w:rsid w:val="00B214AD"/>
    <w:rsid w:val="00B21BF2"/>
    <w:rsid w:val="00B232F5"/>
    <w:rsid w:val="00B239E0"/>
    <w:rsid w:val="00B26470"/>
    <w:rsid w:val="00B26DD3"/>
    <w:rsid w:val="00B30898"/>
    <w:rsid w:val="00B30915"/>
    <w:rsid w:val="00B3092B"/>
    <w:rsid w:val="00B36990"/>
    <w:rsid w:val="00B37A1A"/>
    <w:rsid w:val="00B40718"/>
    <w:rsid w:val="00B41C4F"/>
    <w:rsid w:val="00B42AFE"/>
    <w:rsid w:val="00B451E4"/>
    <w:rsid w:val="00B51CD4"/>
    <w:rsid w:val="00B67A7F"/>
    <w:rsid w:val="00B714A9"/>
    <w:rsid w:val="00B7526F"/>
    <w:rsid w:val="00B76982"/>
    <w:rsid w:val="00B76FAF"/>
    <w:rsid w:val="00B77731"/>
    <w:rsid w:val="00B8168C"/>
    <w:rsid w:val="00B82BEA"/>
    <w:rsid w:val="00B966AD"/>
    <w:rsid w:val="00BA4753"/>
    <w:rsid w:val="00BA724E"/>
    <w:rsid w:val="00BB380E"/>
    <w:rsid w:val="00BB5223"/>
    <w:rsid w:val="00BC4613"/>
    <w:rsid w:val="00BC74B7"/>
    <w:rsid w:val="00BC7E83"/>
    <w:rsid w:val="00BD2CD2"/>
    <w:rsid w:val="00BD37EF"/>
    <w:rsid w:val="00BD5D3A"/>
    <w:rsid w:val="00BE08D4"/>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3C8E"/>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88"/>
    <w:rsid w:val="00C84DC4"/>
    <w:rsid w:val="00C84F47"/>
    <w:rsid w:val="00C87F84"/>
    <w:rsid w:val="00CA0848"/>
    <w:rsid w:val="00CA0DB6"/>
    <w:rsid w:val="00CA1739"/>
    <w:rsid w:val="00CA26FB"/>
    <w:rsid w:val="00CA4735"/>
    <w:rsid w:val="00CA6B01"/>
    <w:rsid w:val="00CB029C"/>
    <w:rsid w:val="00CB0C26"/>
    <w:rsid w:val="00CB3863"/>
    <w:rsid w:val="00CC1CE2"/>
    <w:rsid w:val="00CD20D8"/>
    <w:rsid w:val="00CE1D1F"/>
    <w:rsid w:val="00CE221C"/>
    <w:rsid w:val="00CE3DCF"/>
    <w:rsid w:val="00CF1773"/>
    <w:rsid w:val="00CF28FB"/>
    <w:rsid w:val="00D016CB"/>
    <w:rsid w:val="00D109F0"/>
    <w:rsid w:val="00D15C12"/>
    <w:rsid w:val="00D25138"/>
    <w:rsid w:val="00D360C2"/>
    <w:rsid w:val="00D36C13"/>
    <w:rsid w:val="00D36D93"/>
    <w:rsid w:val="00D3791D"/>
    <w:rsid w:val="00D40F82"/>
    <w:rsid w:val="00D544EF"/>
    <w:rsid w:val="00D5486C"/>
    <w:rsid w:val="00D55ADB"/>
    <w:rsid w:val="00D61336"/>
    <w:rsid w:val="00D67AC1"/>
    <w:rsid w:val="00D70A4E"/>
    <w:rsid w:val="00D715C8"/>
    <w:rsid w:val="00D8221C"/>
    <w:rsid w:val="00D82813"/>
    <w:rsid w:val="00D848B9"/>
    <w:rsid w:val="00D903AE"/>
    <w:rsid w:val="00D90FEE"/>
    <w:rsid w:val="00D92428"/>
    <w:rsid w:val="00D933A8"/>
    <w:rsid w:val="00D93D42"/>
    <w:rsid w:val="00DA006B"/>
    <w:rsid w:val="00DA139D"/>
    <w:rsid w:val="00DA219B"/>
    <w:rsid w:val="00DA25F2"/>
    <w:rsid w:val="00DA2AFD"/>
    <w:rsid w:val="00DA5DCE"/>
    <w:rsid w:val="00DA6CD8"/>
    <w:rsid w:val="00DB0FA0"/>
    <w:rsid w:val="00DC5843"/>
    <w:rsid w:val="00DC6228"/>
    <w:rsid w:val="00DC6301"/>
    <w:rsid w:val="00DD0D51"/>
    <w:rsid w:val="00DD1200"/>
    <w:rsid w:val="00DD1912"/>
    <w:rsid w:val="00DD2C4D"/>
    <w:rsid w:val="00DF3DC3"/>
    <w:rsid w:val="00DF5254"/>
    <w:rsid w:val="00E01776"/>
    <w:rsid w:val="00E03BD9"/>
    <w:rsid w:val="00E046BE"/>
    <w:rsid w:val="00E0696D"/>
    <w:rsid w:val="00E06B99"/>
    <w:rsid w:val="00E149D8"/>
    <w:rsid w:val="00E14D6E"/>
    <w:rsid w:val="00E16582"/>
    <w:rsid w:val="00E1767C"/>
    <w:rsid w:val="00E22B56"/>
    <w:rsid w:val="00E245BA"/>
    <w:rsid w:val="00E27477"/>
    <w:rsid w:val="00E2776C"/>
    <w:rsid w:val="00E30C30"/>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70D16"/>
    <w:rsid w:val="00E73270"/>
    <w:rsid w:val="00E77914"/>
    <w:rsid w:val="00E8129E"/>
    <w:rsid w:val="00E8176A"/>
    <w:rsid w:val="00E81D15"/>
    <w:rsid w:val="00E91716"/>
    <w:rsid w:val="00E933CB"/>
    <w:rsid w:val="00E9363F"/>
    <w:rsid w:val="00EA2C47"/>
    <w:rsid w:val="00EA2CAD"/>
    <w:rsid w:val="00EA768F"/>
    <w:rsid w:val="00EB0A1D"/>
    <w:rsid w:val="00EB7618"/>
    <w:rsid w:val="00EC009D"/>
    <w:rsid w:val="00EC2B61"/>
    <w:rsid w:val="00EC606F"/>
    <w:rsid w:val="00EC63FC"/>
    <w:rsid w:val="00EC66F8"/>
    <w:rsid w:val="00ED09C8"/>
    <w:rsid w:val="00ED560A"/>
    <w:rsid w:val="00ED5D7C"/>
    <w:rsid w:val="00ED6E54"/>
    <w:rsid w:val="00ED70AA"/>
    <w:rsid w:val="00EE5869"/>
    <w:rsid w:val="00EF2750"/>
    <w:rsid w:val="00EF59EA"/>
    <w:rsid w:val="00EF73AE"/>
    <w:rsid w:val="00F009CE"/>
    <w:rsid w:val="00F03887"/>
    <w:rsid w:val="00F03F86"/>
    <w:rsid w:val="00F0519E"/>
    <w:rsid w:val="00F05356"/>
    <w:rsid w:val="00F10412"/>
    <w:rsid w:val="00F12342"/>
    <w:rsid w:val="00F178AA"/>
    <w:rsid w:val="00F1798C"/>
    <w:rsid w:val="00F21B29"/>
    <w:rsid w:val="00F30159"/>
    <w:rsid w:val="00F3093A"/>
    <w:rsid w:val="00F315B3"/>
    <w:rsid w:val="00F32F26"/>
    <w:rsid w:val="00F406DF"/>
    <w:rsid w:val="00F40807"/>
    <w:rsid w:val="00F46270"/>
    <w:rsid w:val="00F469FF"/>
    <w:rsid w:val="00F5180A"/>
    <w:rsid w:val="00F53A70"/>
    <w:rsid w:val="00F5431B"/>
    <w:rsid w:val="00F5568B"/>
    <w:rsid w:val="00F57060"/>
    <w:rsid w:val="00F60AF2"/>
    <w:rsid w:val="00F64522"/>
    <w:rsid w:val="00F656B1"/>
    <w:rsid w:val="00F66281"/>
    <w:rsid w:val="00F75753"/>
    <w:rsid w:val="00F77627"/>
    <w:rsid w:val="00F8004F"/>
    <w:rsid w:val="00F8128E"/>
    <w:rsid w:val="00F8453D"/>
    <w:rsid w:val="00F85D7D"/>
    <w:rsid w:val="00F85F7B"/>
    <w:rsid w:val="00F909EA"/>
    <w:rsid w:val="00F90B7A"/>
    <w:rsid w:val="00F912FB"/>
    <w:rsid w:val="00F920AB"/>
    <w:rsid w:val="00F92C40"/>
    <w:rsid w:val="00F95F97"/>
    <w:rsid w:val="00F97082"/>
    <w:rsid w:val="00F978C1"/>
    <w:rsid w:val="00FA2F33"/>
    <w:rsid w:val="00FA65D3"/>
    <w:rsid w:val="00FA7A3C"/>
    <w:rsid w:val="00FB7741"/>
    <w:rsid w:val="00FC4486"/>
    <w:rsid w:val="00FC486D"/>
    <w:rsid w:val="00FC78D4"/>
    <w:rsid w:val="00FD62A5"/>
    <w:rsid w:val="00FE03C4"/>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
    <w:basedOn w:val="Domylnaczcionkaakapitu"/>
    <w:link w:val="Akapitzlist"/>
    <w:uiPriority w:val="99"/>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https://www.portalzp.pl/kody-cpv" TargetMode="External"/><Relationship Id="rId18" Type="http://schemas.openxmlformats.org/officeDocument/2006/relationships/hyperlink" Target="mailto:cwk@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hyperlink" Target="https://sip.legalis.pl/document-view.seam?documentId=mfrxilrtg4ytkmzvgezdoltqmfyc4njvgi4dcnrrg4"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34" Type="http://schemas.openxmlformats.org/officeDocument/2006/relationships/hyperlink" Target="https://platformazakupowa.pl/pn/kwp_wroclaw"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ortalzp.pl/kody-cpv" TargetMode="External"/><Relationship Id="rId17" Type="http://schemas.openxmlformats.org/officeDocument/2006/relationships/hyperlink" Target="mailto:malgorzata.rosolowicz@wr.policja.gov.pl" TargetMode="External"/><Relationship Id="rId25" Type="http://schemas.openxmlformats.org/officeDocument/2006/relationships/hyperlink" Target="https://platformazakupowa.pl/strona/45-instrukcje" TargetMode="External"/><Relationship Id="rId33" Type="http://schemas.openxmlformats.org/officeDocument/2006/relationships/hyperlink" Target="https://platformazakupowa.pl/pn/kwp_wroclaw" TargetMode="External"/><Relationship Id="rId38" Type="http://schemas.openxmlformats.org/officeDocument/2006/relationships/hyperlink" Target="https://sip.legalis.pl/document-view.seam?documentId=mfrxilrtg4ytmmjsga3tcltqmfyc4njyge3dknrthe" TargetMode="External"/><Relationship Id="rId2" Type="http://schemas.openxmlformats.org/officeDocument/2006/relationships/numbering" Target="numbering.xml"/><Relationship Id="rId16" Type="http://schemas.openxmlformats.org/officeDocument/2006/relationships/hyperlink" Target="https://platformazakupowa.pl/pn/kwp_wroclaw" TargetMode="External"/><Relationship Id="rId20" Type="http://schemas.openxmlformats.org/officeDocument/2006/relationships/hyperlink" Target="https://platformazakupowa.pl/" TargetMode="External"/><Relationship Id="rId29" Type="http://schemas.openxmlformats.org/officeDocument/2006/relationships/hyperlink" Target="mailto:malgorzata.rosolowicz@wr.policja.gov.pl"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pn/kwp_wroclaw" TargetMode="External"/><Relationship Id="rId37" Type="http://schemas.openxmlformats.org/officeDocument/2006/relationships/hyperlink" Target="https://platformazakupowa.pl/strona/45-instrukcje"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ortalzp.pl/kody-cpv"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kwp_wroclaw"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mailto:%20malgorzata.rosolowicz@wr.policja.gov.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mailto:malgorzata.rosolowicz@wr.policja.gov.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https://www.portalzp.pl/kody-cpv"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pn/kwp_wroclaw" TargetMode="External"/><Relationship Id="rId35" Type="http://schemas.openxmlformats.org/officeDocument/2006/relationships/hyperlink" Target="https://platformazakupowa.pl/" TargetMode="External"/><Relationship Id="rId43"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2FFCE-4FE0-4847-893F-227041B2E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1617</TotalTime>
  <Pages>19</Pages>
  <Words>10703</Words>
  <Characters>64219</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456</cp:revision>
  <cp:lastPrinted>2022-07-29T12:40:00Z</cp:lastPrinted>
  <dcterms:created xsi:type="dcterms:W3CDTF">2021-05-07T07:30:00Z</dcterms:created>
  <dcterms:modified xsi:type="dcterms:W3CDTF">2022-08-02T09:15:00Z</dcterms:modified>
</cp:coreProperties>
</file>